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before="100" w:beforeAutospacing="1" w:after="100" w:afterAutospacing="1" w:line="400" w:lineRule="exact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附件3：</w:t>
      </w:r>
    </w:p>
    <w:p>
      <w:pPr>
        <w:widowControl/>
        <w:snapToGrid w:val="0"/>
        <w:spacing w:before="100" w:beforeAutospacing="1" w:after="100" w:afterAutospacing="1" w:line="500" w:lineRule="exact"/>
        <w:jc w:val="center"/>
        <w:rPr>
          <w:rFonts w:ascii="仿宋_GB2312" w:hAnsi="华文中宋" w:eastAsia="仿宋_GB2312" w:cs="宋体"/>
          <w:b/>
          <w:bCs/>
          <w:color w:val="000000"/>
          <w:kern w:val="0"/>
          <w:sz w:val="32"/>
          <w:szCs w:val="24"/>
        </w:rPr>
      </w:pPr>
      <w:bookmarkStart w:id="0" w:name="_GoBack"/>
      <w:r>
        <w:rPr>
          <w:rFonts w:hint="eastAsia" w:ascii="仿宋_GB2312" w:hAnsi="华文中宋" w:eastAsia="仿宋_GB2312" w:cs="宋体"/>
          <w:b/>
          <w:bCs/>
          <w:color w:val="000000"/>
          <w:kern w:val="0"/>
          <w:sz w:val="32"/>
        </w:rPr>
        <w:t>浙大</w:t>
      </w:r>
      <w:r>
        <w:rPr>
          <w:rFonts w:hint="eastAsia" w:ascii="仿宋_GB2312" w:hAnsi="Batang" w:eastAsia="仿宋_GB2312" w:cs="Batang"/>
          <w:b/>
          <w:bCs/>
          <w:color w:val="000000"/>
          <w:kern w:val="0"/>
          <w:sz w:val="32"/>
        </w:rPr>
        <w:t>城市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</w:rPr>
        <w:t>学</w:t>
      </w:r>
      <w:r>
        <w:rPr>
          <w:rFonts w:hint="eastAsia" w:ascii="仿宋_GB2312" w:hAnsi="Batang" w:eastAsia="仿宋_GB2312" w:cs="Batang"/>
          <w:b/>
          <w:bCs/>
          <w:color w:val="000000"/>
          <w:kern w:val="0"/>
          <w:sz w:val="32"/>
        </w:rPr>
        <w:t>院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</w:rPr>
        <w:t>课</w:t>
      </w:r>
      <w:r>
        <w:rPr>
          <w:rFonts w:hint="eastAsia" w:ascii="仿宋_GB2312" w:hAnsi="Batang" w:eastAsia="仿宋_GB2312" w:cs="Batang"/>
          <w:b/>
          <w:bCs/>
          <w:color w:val="000000"/>
          <w:kern w:val="0"/>
          <w:sz w:val="32"/>
        </w:rPr>
        <w:t>程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</w:rPr>
        <w:t>教学</w:t>
      </w:r>
      <w:r>
        <w:rPr>
          <w:rFonts w:hint="eastAsia" w:ascii="仿宋_GB2312" w:hAnsi="Batang" w:eastAsia="仿宋_GB2312" w:cs="Batang"/>
          <w:b/>
          <w:bCs/>
          <w:color w:val="000000"/>
          <w:kern w:val="0"/>
          <w:sz w:val="32"/>
        </w:rPr>
        <w:t>情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</w:rPr>
        <w:t>况</w:t>
      </w:r>
      <w:r>
        <w:rPr>
          <w:rFonts w:hint="eastAsia" w:ascii="仿宋_GB2312" w:hAnsi="Batang" w:eastAsia="仿宋_GB2312" w:cs="Batang"/>
          <w:b/>
          <w:bCs/>
          <w:color w:val="000000"/>
          <w:kern w:val="0"/>
          <w:sz w:val="32"/>
        </w:rPr>
        <w:t>反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</w:rPr>
        <w:t>馈</w:t>
      </w:r>
      <w:r>
        <w:rPr>
          <w:rFonts w:hint="eastAsia" w:ascii="仿宋_GB2312" w:hAnsi="Batang" w:eastAsia="仿宋_GB2312" w:cs="Batang"/>
          <w:b/>
          <w:bCs/>
          <w:color w:val="000000"/>
          <w:kern w:val="0"/>
          <w:sz w:val="32"/>
        </w:rPr>
        <w:t>表</w:t>
      </w:r>
      <w:bookmarkEnd w:id="0"/>
    </w:p>
    <w:p>
      <w:pPr>
        <w:widowControl/>
        <w:snapToGrid w:val="0"/>
        <w:spacing w:line="400" w:lineRule="exact"/>
        <w:jc w:val="center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（学生用表）</w:t>
      </w:r>
    </w:p>
    <w:p>
      <w:pPr>
        <w:widowControl/>
        <w:snapToGrid w:val="0"/>
        <w:spacing w:before="100" w:beforeAutospacing="1" w:line="360" w:lineRule="exact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各学生小班：</w:t>
      </w:r>
    </w:p>
    <w:p>
      <w:pPr>
        <w:widowControl/>
        <w:snapToGrid w:val="0"/>
        <w:spacing w:after="100" w:afterAutospacing="1" w:line="400" w:lineRule="exact"/>
        <w:ind w:firstLine="480" w:firstLineChars="200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为了及时发现和解决课程教学中存在的问题，确保课程教学质量，你们可将平时教学活动中教学方面存在的问题，由班主任、班长或学习委员及时将情况记录并填写下表交学院教学办。</w:t>
      </w:r>
    </w:p>
    <w:tbl>
      <w:tblPr>
        <w:tblStyle w:val="2"/>
        <w:tblW w:w="0" w:type="auto"/>
        <w:tblInd w:w="1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6"/>
        <w:gridCol w:w="2377"/>
        <w:gridCol w:w="1627"/>
        <w:gridCol w:w="1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学生所在学院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学生班级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课程名称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授课教师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开课学院</w:t>
            </w:r>
          </w:p>
        </w:tc>
        <w:tc>
          <w:tcPr>
            <w:tcW w:w="5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5" w:hRule="atLeast"/>
        </w:trPr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课程教学过程中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存在的主要问题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（由学生小班班主任、班长或学习委员填写）</w:t>
            </w:r>
          </w:p>
        </w:tc>
        <w:tc>
          <w:tcPr>
            <w:tcW w:w="5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</w:trPr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处理意见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（由开课学院填写）</w:t>
            </w:r>
          </w:p>
        </w:tc>
        <w:tc>
          <w:tcPr>
            <w:tcW w:w="5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ind w:right="480" w:firstLine="1320" w:firstLineChars="5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教学院长签字（盖章）：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3" w:hRule="atLeast"/>
        </w:trPr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学生小班对处理意见的满意度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（请打“√”选择或自行填写意见）</w:t>
            </w:r>
          </w:p>
        </w:tc>
        <w:tc>
          <w:tcPr>
            <w:tcW w:w="5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1.满意； 2.一般； 3.问题仍然存在；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4.或其他：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ind w:right="48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ind w:right="480" w:firstLine="2880" w:firstLineChars="1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（学生所在学院盖章）</w:t>
            </w:r>
          </w:p>
        </w:tc>
      </w:tr>
    </w:tbl>
    <w:p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                                             教师促进与发展中心制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YzJlN2VhYjk0OTU1OWQ4ZjlkODk1NTkyMzQ5NjEifQ=="/>
  </w:docVars>
  <w:rsids>
    <w:rsidRoot w:val="2FBD4F25"/>
    <w:rsid w:val="2FBD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2023-04-12T02:10:00Z</dcterms:created>
  <dc:creator>dell</dc:creator>
  <cp:lastModifiedBy>dell</cp:lastModifiedBy>
  <dcterms:modified xsi:type="dcterms:W3CDTF">2023-04-12T02:11:37Z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8755DFC22355498696E4B49B62FAB5C0_11</vt:lpwstr>
  </property>
</Properties>
</file>