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8306"/>
      </w:tblGrid>
      <w:tr w:rsidR="00DE54FA" w:rsidRPr="00DE54FA" w14:paraId="481C003C" w14:textId="77777777" w:rsidTr="00DE54FA">
        <w:trPr>
          <w:tblCellSpacing w:w="15" w:type="dxa"/>
          <w:jc w:val="center"/>
        </w:trPr>
        <w:tc>
          <w:tcPr>
            <w:tcW w:w="0" w:type="auto"/>
            <w:vAlign w:val="center"/>
            <w:hideMark/>
          </w:tcPr>
          <w:p w14:paraId="5091E732" w14:textId="77777777" w:rsidR="00DE54FA" w:rsidRPr="00DE54FA" w:rsidRDefault="00DE54FA" w:rsidP="00DE54FA">
            <w:pPr>
              <w:widowControl/>
              <w:spacing w:line="360" w:lineRule="auto"/>
              <w:jc w:val="center"/>
              <w:rPr>
                <w:rFonts w:ascii="宋体" w:eastAsia="宋体" w:hAnsi="宋体" w:cs="宋体"/>
                <w:kern w:val="0"/>
                <w:sz w:val="24"/>
                <w:szCs w:val="24"/>
              </w:rPr>
            </w:pPr>
            <w:r w:rsidRPr="00DE54FA">
              <w:rPr>
                <w:rFonts w:ascii="宋体" w:eastAsia="宋体" w:hAnsi="宋体" w:cs="宋体"/>
                <w:kern w:val="0"/>
                <w:sz w:val="24"/>
                <w:szCs w:val="24"/>
              </w:rPr>
              <w:t xml:space="preserve">关于印发《浙大城市学院知识产权资助管理办法》的通知（浙大城院科〔2023〕32号） </w:t>
            </w:r>
          </w:p>
          <w:p w14:paraId="085F390B" w14:textId="77777777" w:rsidR="00DE54FA" w:rsidRPr="00DE54FA" w:rsidRDefault="00DE54FA" w:rsidP="00DE54FA">
            <w:pPr>
              <w:widowControl/>
              <w:spacing w:before="225" w:line="360" w:lineRule="auto"/>
              <w:jc w:val="center"/>
              <w:rPr>
                <w:rFonts w:ascii="宋体" w:eastAsia="宋体" w:hAnsi="宋体" w:cs="宋体"/>
                <w:kern w:val="0"/>
                <w:sz w:val="24"/>
                <w:szCs w:val="24"/>
              </w:rPr>
            </w:pPr>
            <w:r w:rsidRPr="00DE54FA">
              <w:rPr>
                <w:rFonts w:ascii="宋体" w:eastAsia="宋体" w:hAnsi="宋体" w:cs="宋体"/>
                <w:kern w:val="0"/>
                <w:sz w:val="24"/>
                <w:szCs w:val="24"/>
              </w:rPr>
              <w:pict w14:anchorId="06E9C0B0">
                <v:rect id="_x0000_i1025" style="width:0;height:1.5pt" o:hralign="center" o:hrstd="t" o:hrnoshade="t" o:hr="t" fillcolor="#a0a0a0" stroked="f"/>
              </w:pict>
            </w:r>
          </w:p>
        </w:tc>
      </w:tr>
      <w:tr w:rsidR="00DE54FA" w:rsidRPr="00DE54FA" w14:paraId="0B5BDED0" w14:textId="77777777" w:rsidTr="00DE54FA">
        <w:trPr>
          <w:tblCellSpacing w:w="15" w:type="dxa"/>
          <w:jc w:val="center"/>
        </w:trPr>
        <w:tc>
          <w:tcPr>
            <w:tcW w:w="0" w:type="auto"/>
            <w:vAlign w:val="center"/>
            <w:hideMark/>
          </w:tcPr>
          <w:tbl>
            <w:tblPr>
              <w:tblW w:w="5000" w:type="pct"/>
              <w:jc w:val="center"/>
              <w:tblCellSpacing w:w="15" w:type="dxa"/>
              <w:shd w:val="clear" w:color="auto" w:fill="E1E2E6"/>
              <w:tblCellMar>
                <w:top w:w="15" w:type="dxa"/>
                <w:left w:w="15" w:type="dxa"/>
                <w:bottom w:w="15" w:type="dxa"/>
                <w:right w:w="15" w:type="dxa"/>
              </w:tblCellMar>
              <w:tblLook w:val="04A0" w:firstRow="1" w:lastRow="0" w:firstColumn="1" w:lastColumn="0" w:noHBand="0" w:noVBand="1"/>
            </w:tblPr>
            <w:tblGrid>
              <w:gridCol w:w="2311"/>
              <w:gridCol w:w="2945"/>
              <w:gridCol w:w="2960"/>
            </w:tblGrid>
            <w:tr w:rsidR="00DE54FA" w:rsidRPr="00DE54FA" w14:paraId="4151D652" w14:textId="77777777">
              <w:trPr>
                <w:tblCellSpacing w:w="15" w:type="dxa"/>
                <w:jc w:val="center"/>
              </w:trPr>
              <w:tc>
                <w:tcPr>
                  <w:tcW w:w="1400" w:type="pct"/>
                  <w:shd w:val="clear" w:color="auto" w:fill="E1E2E6"/>
                  <w:vAlign w:val="center"/>
                  <w:hideMark/>
                </w:tcPr>
                <w:p w14:paraId="7541E233" w14:textId="77777777" w:rsidR="00DE54FA" w:rsidRPr="00DE54FA" w:rsidRDefault="00DE54FA" w:rsidP="00DE54FA">
                  <w:pPr>
                    <w:widowControl/>
                    <w:spacing w:line="480" w:lineRule="auto"/>
                    <w:jc w:val="center"/>
                    <w:rPr>
                      <w:rFonts w:ascii="宋体" w:eastAsia="宋体" w:hAnsi="宋体" w:cs="宋体"/>
                      <w:kern w:val="0"/>
                      <w:sz w:val="24"/>
                      <w:szCs w:val="24"/>
                    </w:rPr>
                  </w:pPr>
                  <w:r w:rsidRPr="00DE54FA">
                    <w:rPr>
                      <w:rFonts w:ascii="宋体" w:eastAsia="宋体" w:hAnsi="宋体" w:cs="宋体"/>
                      <w:kern w:val="0"/>
                      <w:sz w:val="24"/>
                      <w:szCs w:val="24"/>
                    </w:rPr>
                    <w:t>编辑：</w:t>
                  </w:r>
                  <w:proofErr w:type="spellStart"/>
                  <w:r w:rsidRPr="00DE54FA">
                    <w:rPr>
                      <w:rFonts w:ascii="宋体" w:eastAsia="宋体" w:hAnsi="宋体" w:cs="宋体"/>
                      <w:kern w:val="0"/>
                      <w:sz w:val="24"/>
                      <w:szCs w:val="24"/>
                    </w:rPr>
                    <w:t>xuwl</w:t>
                  </w:r>
                  <w:proofErr w:type="spellEnd"/>
                </w:p>
              </w:tc>
              <w:tc>
                <w:tcPr>
                  <w:tcW w:w="1800" w:type="pct"/>
                  <w:shd w:val="clear" w:color="auto" w:fill="E1E2E6"/>
                  <w:vAlign w:val="center"/>
                  <w:hideMark/>
                </w:tcPr>
                <w:p w14:paraId="7B8FA7A6" w14:textId="77777777" w:rsidR="00DE54FA" w:rsidRPr="00DE54FA" w:rsidRDefault="00DE54FA" w:rsidP="00DE54FA">
                  <w:pPr>
                    <w:widowControl/>
                    <w:jc w:val="center"/>
                    <w:rPr>
                      <w:rFonts w:ascii="宋体" w:eastAsia="宋体" w:hAnsi="宋体" w:cs="宋体"/>
                      <w:kern w:val="0"/>
                      <w:sz w:val="24"/>
                      <w:szCs w:val="24"/>
                    </w:rPr>
                  </w:pPr>
                  <w:r w:rsidRPr="00DE54FA">
                    <w:rPr>
                      <w:rFonts w:ascii="宋体" w:eastAsia="宋体" w:hAnsi="宋体" w:cs="宋体"/>
                      <w:kern w:val="0"/>
                      <w:sz w:val="24"/>
                      <w:szCs w:val="24"/>
                    </w:rPr>
                    <w:t xml:space="preserve">日期：2024-01-24 09:55:32 </w:t>
                  </w:r>
                </w:p>
              </w:tc>
              <w:tc>
                <w:tcPr>
                  <w:tcW w:w="0" w:type="auto"/>
                  <w:shd w:val="clear" w:color="auto" w:fill="E1E2E6"/>
                  <w:vAlign w:val="center"/>
                  <w:hideMark/>
                </w:tcPr>
                <w:p w14:paraId="511F8583" w14:textId="77777777" w:rsidR="00DE54FA" w:rsidRPr="00DE54FA" w:rsidRDefault="00DE54FA" w:rsidP="00DE54FA">
                  <w:pPr>
                    <w:widowControl/>
                    <w:jc w:val="center"/>
                    <w:rPr>
                      <w:rFonts w:ascii="宋体" w:eastAsia="宋体" w:hAnsi="宋体" w:cs="宋体"/>
                      <w:kern w:val="0"/>
                      <w:sz w:val="24"/>
                      <w:szCs w:val="24"/>
                    </w:rPr>
                  </w:pPr>
                  <w:r w:rsidRPr="00DE54FA">
                    <w:rPr>
                      <w:rFonts w:ascii="宋体" w:eastAsia="宋体" w:hAnsi="宋体" w:cs="宋体"/>
                      <w:kern w:val="0"/>
                      <w:sz w:val="24"/>
                      <w:szCs w:val="24"/>
                    </w:rPr>
                    <w:t xml:space="preserve">访问次数: 165 </w:t>
                  </w:r>
                </w:p>
              </w:tc>
            </w:tr>
          </w:tbl>
          <w:p w14:paraId="7B97D88F" w14:textId="77777777" w:rsidR="00DE54FA" w:rsidRPr="00DE54FA" w:rsidRDefault="00DE54FA" w:rsidP="00DE54FA">
            <w:pPr>
              <w:widowControl/>
              <w:spacing w:before="225" w:after="240"/>
              <w:jc w:val="left"/>
              <w:rPr>
                <w:rFonts w:ascii="宋体" w:eastAsia="宋体" w:hAnsi="宋体" w:cs="宋体"/>
                <w:kern w:val="0"/>
                <w:sz w:val="24"/>
                <w:szCs w:val="24"/>
              </w:rPr>
            </w:pPr>
          </w:p>
        </w:tc>
      </w:tr>
      <w:tr w:rsidR="00DE54FA" w:rsidRPr="00DE54FA" w14:paraId="46E21263" w14:textId="77777777" w:rsidTr="00DE54FA">
        <w:trPr>
          <w:tblCellSpacing w:w="15" w:type="dxa"/>
          <w:jc w:val="center"/>
        </w:trPr>
        <w:tc>
          <w:tcPr>
            <w:tcW w:w="0" w:type="auto"/>
            <w:vAlign w:val="center"/>
            <w:hideMark/>
          </w:tcPr>
          <w:p w14:paraId="5E7F8496" w14:textId="77777777" w:rsidR="00DE54FA" w:rsidRPr="00DE54FA" w:rsidRDefault="00DE54FA" w:rsidP="00DE54FA">
            <w:pPr>
              <w:widowControl/>
              <w:spacing w:before="100" w:beforeAutospacing="1" w:after="100" w:afterAutospacing="1" w:line="525" w:lineRule="atLeast"/>
              <w:jc w:val="left"/>
              <w:rPr>
                <w:rFonts w:ascii="仿宋_GB2312" w:eastAsia="仿宋_GB2312" w:hAnsi="宋体" w:cs="宋体"/>
                <w:kern w:val="0"/>
                <w:szCs w:val="21"/>
              </w:rPr>
            </w:pPr>
            <w:r w:rsidRPr="00DE54FA">
              <w:rPr>
                <w:rFonts w:ascii="Times New Roman" w:eastAsia="仿宋_GB2312" w:hAnsi="Times New Roman" w:cs="Times New Roman"/>
                <w:kern w:val="0"/>
                <w:sz w:val="30"/>
                <w:szCs w:val="30"/>
              </w:rPr>
              <w:t> </w:t>
            </w:r>
          </w:p>
          <w:p w14:paraId="5D0E6314" w14:textId="77777777" w:rsidR="00DE54FA" w:rsidRPr="00DE54FA" w:rsidRDefault="00DE54FA" w:rsidP="00DE54FA">
            <w:pPr>
              <w:widowControl/>
              <w:spacing w:before="100" w:beforeAutospacing="1" w:after="100" w:afterAutospacing="1" w:line="525" w:lineRule="atLeast"/>
              <w:jc w:val="left"/>
              <w:rPr>
                <w:rFonts w:ascii="仿宋_GB2312" w:eastAsia="仿宋_GB2312" w:hAnsi="宋体" w:cs="宋体" w:hint="eastAsia"/>
                <w:kern w:val="0"/>
                <w:szCs w:val="21"/>
              </w:rPr>
            </w:pPr>
            <w:r w:rsidRPr="00DE54FA">
              <w:rPr>
                <w:rFonts w:ascii="Times New Roman" w:eastAsia="仿宋_GB2312" w:hAnsi="Times New Roman" w:cs="Times New Roman"/>
                <w:kern w:val="0"/>
                <w:sz w:val="30"/>
                <w:szCs w:val="30"/>
              </w:rPr>
              <w:t> </w:t>
            </w:r>
          </w:p>
          <w:p w14:paraId="0BFBE863" w14:textId="77777777" w:rsidR="00DE54FA" w:rsidRPr="00DE54FA" w:rsidRDefault="00DE54FA" w:rsidP="00DE54FA">
            <w:pPr>
              <w:widowControl/>
              <w:spacing w:before="100" w:beforeAutospacing="1" w:after="100" w:afterAutospacing="1" w:line="525" w:lineRule="atLeast"/>
              <w:jc w:val="center"/>
              <w:rPr>
                <w:rFonts w:ascii="仿宋_GB2312" w:eastAsia="仿宋_GB2312" w:hAnsi="宋体" w:cs="宋体" w:hint="eastAsia"/>
                <w:kern w:val="0"/>
                <w:szCs w:val="21"/>
              </w:rPr>
            </w:pPr>
            <w:r w:rsidRPr="00DE54FA">
              <w:rPr>
                <w:rFonts w:ascii="仿宋_GB2312" w:eastAsia="仿宋_GB2312" w:hAnsi="宋体" w:cs="宋体" w:hint="eastAsia"/>
                <w:kern w:val="0"/>
                <w:sz w:val="32"/>
                <w:szCs w:val="32"/>
              </w:rPr>
              <w:t>浙大城院科〔</w:t>
            </w:r>
            <w:r w:rsidRPr="00DE54FA">
              <w:rPr>
                <w:rFonts w:ascii="Times New Roman" w:eastAsia="仿宋_GB2312" w:hAnsi="Times New Roman" w:cs="Times New Roman"/>
                <w:kern w:val="0"/>
                <w:sz w:val="32"/>
                <w:szCs w:val="32"/>
              </w:rPr>
              <w:t>2023</w:t>
            </w:r>
            <w:r w:rsidRPr="00DE54FA">
              <w:rPr>
                <w:rFonts w:ascii="仿宋_GB2312" w:eastAsia="仿宋_GB2312" w:hAnsi="宋体" w:cs="宋体" w:hint="eastAsia"/>
                <w:kern w:val="0"/>
                <w:sz w:val="32"/>
                <w:szCs w:val="32"/>
              </w:rPr>
              <w:t>〕</w:t>
            </w:r>
            <w:r w:rsidRPr="00DE54FA">
              <w:rPr>
                <w:rFonts w:ascii="Times New Roman" w:eastAsia="仿宋_GB2312" w:hAnsi="Times New Roman" w:cs="Times New Roman" w:hint="eastAsia"/>
                <w:kern w:val="0"/>
                <w:sz w:val="32"/>
                <w:szCs w:val="32"/>
              </w:rPr>
              <w:t>32</w:t>
            </w:r>
            <w:r w:rsidRPr="00DE54FA">
              <w:rPr>
                <w:rFonts w:ascii="仿宋_GB2312" w:eastAsia="仿宋_GB2312" w:hAnsi="宋体" w:cs="宋体" w:hint="eastAsia"/>
                <w:kern w:val="0"/>
                <w:sz w:val="32"/>
                <w:szCs w:val="32"/>
              </w:rPr>
              <w:t>号</w:t>
            </w:r>
          </w:p>
          <w:p w14:paraId="5A0EC394" w14:textId="77777777" w:rsidR="00DE54FA" w:rsidRPr="00DE54FA" w:rsidRDefault="00DE54FA" w:rsidP="00DE54FA">
            <w:pPr>
              <w:widowControl/>
              <w:spacing w:before="100" w:beforeAutospacing="1" w:after="100" w:afterAutospacing="1" w:line="525" w:lineRule="atLeast"/>
              <w:jc w:val="left"/>
              <w:rPr>
                <w:rFonts w:ascii="仿宋_GB2312" w:eastAsia="仿宋_GB2312" w:hAnsi="宋体" w:cs="宋体" w:hint="eastAsia"/>
                <w:kern w:val="0"/>
                <w:szCs w:val="21"/>
              </w:rPr>
            </w:pPr>
            <w:r w:rsidRPr="00DE54FA">
              <w:rPr>
                <w:rFonts w:ascii="Times New Roman" w:eastAsia="仿宋_GB2312" w:hAnsi="Times New Roman" w:cs="Times New Roman"/>
                <w:kern w:val="0"/>
                <w:sz w:val="30"/>
                <w:szCs w:val="30"/>
              </w:rPr>
              <w:t> </w:t>
            </w:r>
          </w:p>
          <w:p w14:paraId="0371E5A7" w14:textId="77777777" w:rsidR="00DE54FA" w:rsidRPr="00DE54FA" w:rsidRDefault="00DE54FA" w:rsidP="00DE54FA">
            <w:pPr>
              <w:widowControl/>
              <w:spacing w:before="100" w:beforeAutospacing="1" w:after="100" w:afterAutospacing="1" w:line="525" w:lineRule="atLeast"/>
              <w:jc w:val="left"/>
              <w:rPr>
                <w:rFonts w:ascii="仿宋_GB2312" w:eastAsia="仿宋_GB2312" w:hAnsi="宋体" w:cs="宋体" w:hint="eastAsia"/>
                <w:kern w:val="0"/>
                <w:szCs w:val="21"/>
              </w:rPr>
            </w:pPr>
            <w:r w:rsidRPr="00DE54FA">
              <w:rPr>
                <w:rFonts w:ascii="Times New Roman" w:eastAsia="仿宋_GB2312" w:hAnsi="Times New Roman" w:cs="Times New Roman"/>
                <w:kern w:val="0"/>
                <w:sz w:val="30"/>
                <w:szCs w:val="30"/>
              </w:rPr>
              <w:t> </w:t>
            </w:r>
          </w:p>
          <w:p w14:paraId="4383E5D3" w14:textId="77777777" w:rsidR="00DE54FA" w:rsidRPr="00DE54FA" w:rsidRDefault="00DE54FA" w:rsidP="00DE54FA">
            <w:pPr>
              <w:widowControl/>
              <w:autoSpaceDE w:val="0"/>
              <w:autoSpaceDN w:val="0"/>
              <w:spacing w:before="100" w:beforeAutospacing="1" w:after="100" w:afterAutospacing="1" w:line="705" w:lineRule="atLeast"/>
              <w:jc w:val="center"/>
              <w:rPr>
                <w:rFonts w:ascii="仿宋_GB2312" w:eastAsia="仿宋_GB2312" w:hAnsi="宋体" w:cs="宋体" w:hint="eastAsia"/>
                <w:kern w:val="0"/>
                <w:szCs w:val="21"/>
              </w:rPr>
            </w:pPr>
            <w:r w:rsidRPr="00DE54FA">
              <w:rPr>
                <w:rFonts w:ascii="方正小标宋简体" w:eastAsia="方正小标宋简体" w:hAnsi="宋体" w:cs="宋体" w:hint="eastAsia"/>
                <w:kern w:val="0"/>
                <w:sz w:val="44"/>
                <w:szCs w:val="44"/>
              </w:rPr>
              <w:t>关于印发</w:t>
            </w:r>
            <w:proofErr w:type="gramStart"/>
            <w:r w:rsidRPr="00DE54FA">
              <w:rPr>
                <w:rFonts w:ascii="方正小标宋简体" w:eastAsia="方正小标宋简体" w:hAnsi="宋体" w:cs="宋体" w:hint="eastAsia"/>
                <w:kern w:val="0"/>
                <w:sz w:val="44"/>
                <w:szCs w:val="44"/>
              </w:rPr>
              <w:t>《</w:t>
            </w:r>
            <w:proofErr w:type="gramEnd"/>
            <w:r w:rsidRPr="00DE54FA">
              <w:rPr>
                <w:rFonts w:ascii="方正小标宋简体" w:eastAsia="方正小标宋简体" w:hAnsi="宋体" w:cs="宋体" w:hint="eastAsia"/>
                <w:kern w:val="0"/>
                <w:sz w:val="44"/>
                <w:szCs w:val="44"/>
              </w:rPr>
              <w:t>浙大城市学院知识产权资助</w:t>
            </w:r>
          </w:p>
          <w:p w14:paraId="3614A54C" w14:textId="77777777" w:rsidR="00DE54FA" w:rsidRPr="00DE54FA" w:rsidRDefault="00DE54FA" w:rsidP="00DE54FA">
            <w:pPr>
              <w:widowControl/>
              <w:autoSpaceDE w:val="0"/>
              <w:autoSpaceDN w:val="0"/>
              <w:spacing w:before="100" w:beforeAutospacing="1" w:after="100" w:afterAutospacing="1" w:line="705" w:lineRule="atLeast"/>
              <w:jc w:val="center"/>
              <w:rPr>
                <w:rFonts w:ascii="仿宋_GB2312" w:eastAsia="仿宋_GB2312" w:hAnsi="宋体" w:cs="宋体" w:hint="eastAsia"/>
                <w:kern w:val="0"/>
                <w:szCs w:val="21"/>
              </w:rPr>
            </w:pPr>
            <w:r w:rsidRPr="00DE54FA">
              <w:rPr>
                <w:rFonts w:ascii="方正小标宋简体" w:eastAsia="方正小标宋简体" w:hAnsi="宋体" w:cs="宋体" w:hint="eastAsia"/>
                <w:kern w:val="0"/>
                <w:sz w:val="44"/>
                <w:szCs w:val="44"/>
              </w:rPr>
              <w:t>管理办法</w:t>
            </w:r>
            <w:proofErr w:type="gramStart"/>
            <w:r w:rsidRPr="00DE54FA">
              <w:rPr>
                <w:rFonts w:ascii="方正小标宋简体" w:eastAsia="方正小标宋简体" w:hAnsi="宋体" w:cs="宋体" w:hint="eastAsia"/>
                <w:kern w:val="0"/>
                <w:sz w:val="44"/>
                <w:szCs w:val="44"/>
              </w:rPr>
              <w:t>》</w:t>
            </w:r>
            <w:proofErr w:type="gramEnd"/>
            <w:r w:rsidRPr="00DE54FA">
              <w:rPr>
                <w:rFonts w:ascii="方正小标宋简体" w:eastAsia="方正小标宋简体" w:hAnsi="宋体" w:cs="宋体" w:hint="eastAsia"/>
                <w:kern w:val="0"/>
                <w:sz w:val="44"/>
                <w:szCs w:val="44"/>
              </w:rPr>
              <w:t>的通知</w:t>
            </w:r>
          </w:p>
          <w:p w14:paraId="51161FB0" w14:textId="77777777" w:rsidR="00DE54FA" w:rsidRPr="00DE54FA" w:rsidRDefault="00DE54FA" w:rsidP="00DE54FA">
            <w:pPr>
              <w:widowControl/>
              <w:autoSpaceDE w:val="0"/>
              <w:autoSpaceDN w:val="0"/>
              <w:spacing w:before="100" w:beforeAutospacing="1" w:after="100" w:afterAutospacing="1" w:line="600" w:lineRule="atLeast"/>
              <w:jc w:val="left"/>
              <w:rPr>
                <w:rFonts w:ascii="仿宋_GB2312" w:eastAsia="仿宋_GB2312" w:hAnsi="宋体" w:cs="宋体" w:hint="eastAsia"/>
                <w:kern w:val="0"/>
                <w:szCs w:val="21"/>
              </w:rPr>
            </w:pPr>
            <w:r w:rsidRPr="00DE54FA">
              <w:rPr>
                <w:rFonts w:ascii="仿宋_GB2312" w:eastAsia="仿宋_GB2312" w:hAnsi="宋体" w:cs="宋体" w:hint="eastAsia"/>
                <w:kern w:val="0"/>
                <w:sz w:val="32"/>
                <w:szCs w:val="32"/>
              </w:rPr>
              <w:t> </w:t>
            </w:r>
          </w:p>
          <w:p w14:paraId="58CA7CED" w14:textId="77777777" w:rsidR="00DE54FA" w:rsidRPr="00DE54FA" w:rsidRDefault="00DE54FA" w:rsidP="00DE54FA">
            <w:pPr>
              <w:widowControl/>
              <w:autoSpaceDE w:val="0"/>
              <w:autoSpaceDN w:val="0"/>
              <w:spacing w:before="100" w:beforeAutospacing="1" w:after="100" w:afterAutospacing="1" w:line="600" w:lineRule="atLeast"/>
              <w:jc w:val="left"/>
              <w:rPr>
                <w:rFonts w:ascii="仿宋_GB2312" w:eastAsia="仿宋_GB2312" w:hAnsi="宋体" w:cs="宋体" w:hint="eastAsia"/>
                <w:kern w:val="0"/>
                <w:szCs w:val="21"/>
              </w:rPr>
            </w:pPr>
            <w:r w:rsidRPr="00DE54FA">
              <w:rPr>
                <w:rFonts w:ascii="仿宋_GB2312" w:eastAsia="仿宋_GB2312" w:hAnsi="宋体" w:cs="宋体" w:hint="eastAsia"/>
                <w:kern w:val="0"/>
                <w:sz w:val="32"/>
                <w:szCs w:val="32"/>
              </w:rPr>
              <w:t> </w:t>
            </w:r>
          </w:p>
          <w:p w14:paraId="6B276FB4" w14:textId="77777777" w:rsidR="00DE54FA" w:rsidRPr="00DE54FA" w:rsidRDefault="00DE54FA" w:rsidP="00DE54FA">
            <w:pPr>
              <w:widowControl/>
              <w:autoSpaceDE w:val="0"/>
              <w:autoSpaceDN w:val="0"/>
              <w:spacing w:before="100" w:beforeAutospacing="1" w:after="100" w:afterAutospacing="1" w:line="600" w:lineRule="atLeast"/>
              <w:jc w:val="left"/>
              <w:rPr>
                <w:rFonts w:ascii="仿宋_GB2312" w:eastAsia="仿宋_GB2312" w:hAnsi="宋体" w:cs="宋体" w:hint="eastAsia"/>
                <w:kern w:val="0"/>
                <w:szCs w:val="21"/>
              </w:rPr>
            </w:pPr>
            <w:r w:rsidRPr="00DE54FA">
              <w:rPr>
                <w:rFonts w:ascii="仿宋_GB2312" w:eastAsia="仿宋_GB2312" w:hAnsi="宋体" w:cs="宋体" w:hint="eastAsia"/>
                <w:kern w:val="0"/>
                <w:sz w:val="32"/>
                <w:szCs w:val="32"/>
              </w:rPr>
              <w:t>各学院，各部门，直属各单位：</w:t>
            </w:r>
          </w:p>
          <w:p w14:paraId="62F543E6" w14:textId="77777777" w:rsidR="00DE54FA" w:rsidRPr="00DE54FA" w:rsidRDefault="00DE54FA" w:rsidP="00DE54FA">
            <w:pPr>
              <w:widowControl/>
              <w:autoSpaceDE w:val="0"/>
              <w:autoSpaceDN w:val="0"/>
              <w:spacing w:before="100" w:beforeAutospacing="1" w:after="100" w:afterAutospacing="1" w:line="600" w:lineRule="atLeast"/>
              <w:ind w:firstLine="645"/>
              <w:jc w:val="left"/>
              <w:rPr>
                <w:rFonts w:ascii="仿宋_GB2312" w:eastAsia="仿宋_GB2312" w:hAnsi="宋体" w:cs="宋体" w:hint="eastAsia"/>
                <w:kern w:val="0"/>
                <w:szCs w:val="21"/>
              </w:rPr>
            </w:pPr>
            <w:r w:rsidRPr="00DE54FA">
              <w:rPr>
                <w:rFonts w:ascii="仿宋_GB2312" w:eastAsia="仿宋_GB2312" w:hAnsi="宋体" w:cs="宋体" w:hint="eastAsia"/>
                <w:kern w:val="0"/>
                <w:sz w:val="32"/>
                <w:szCs w:val="32"/>
              </w:rPr>
              <w:t>现将《浙大城市学院知识产权资助管理办法》印发给你们，请结合实际认真贯彻执行。</w:t>
            </w:r>
          </w:p>
          <w:p w14:paraId="763AC3F7" w14:textId="77777777" w:rsidR="00DE54FA" w:rsidRPr="00DE54FA" w:rsidRDefault="00DE54FA" w:rsidP="00DE54FA">
            <w:pPr>
              <w:widowControl/>
              <w:autoSpaceDE w:val="0"/>
              <w:autoSpaceDN w:val="0"/>
              <w:spacing w:before="100" w:beforeAutospacing="1" w:after="100" w:afterAutospacing="1" w:line="600" w:lineRule="atLeast"/>
              <w:jc w:val="left"/>
              <w:rPr>
                <w:rFonts w:ascii="仿宋_GB2312" w:eastAsia="仿宋_GB2312" w:hAnsi="宋体" w:cs="宋体" w:hint="eastAsia"/>
                <w:kern w:val="0"/>
                <w:szCs w:val="21"/>
              </w:rPr>
            </w:pPr>
            <w:r w:rsidRPr="00DE54FA">
              <w:rPr>
                <w:rFonts w:ascii="仿宋_GB2312" w:eastAsia="仿宋_GB2312" w:hAnsi="宋体" w:cs="宋体" w:hint="eastAsia"/>
                <w:kern w:val="0"/>
                <w:sz w:val="32"/>
                <w:szCs w:val="32"/>
              </w:rPr>
              <w:lastRenderedPageBreak/>
              <w:t> </w:t>
            </w:r>
          </w:p>
          <w:p w14:paraId="477CCCC5" w14:textId="77777777" w:rsidR="00DE54FA" w:rsidRPr="00DE54FA" w:rsidRDefault="00DE54FA" w:rsidP="00DE54FA">
            <w:pPr>
              <w:widowControl/>
              <w:autoSpaceDE w:val="0"/>
              <w:autoSpaceDN w:val="0"/>
              <w:spacing w:before="100" w:beforeAutospacing="1" w:after="100" w:afterAutospacing="1" w:line="600" w:lineRule="atLeast"/>
              <w:jc w:val="left"/>
              <w:rPr>
                <w:rFonts w:ascii="仿宋_GB2312" w:eastAsia="仿宋_GB2312" w:hAnsi="宋体" w:cs="宋体" w:hint="eastAsia"/>
                <w:kern w:val="0"/>
                <w:szCs w:val="21"/>
              </w:rPr>
            </w:pPr>
            <w:r w:rsidRPr="00DE54FA">
              <w:rPr>
                <w:rFonts w:ascii="仿宋_GB2312" w:eastAsia="仿宋_GB2312" w:hAnsi="宋体" w:cs="宋体" w:hint="eastAsia"/>
                <w:kern w:val="0"/>
                <w:sz w:val="32"/>
                <w:szCs w:val="32"/>
              </w:rPr>
              <w:t> </w:t>
            </w:r>
          </w:p>
          <w:p w14:paraId="19C88D17" w14:textId="77777777" w:rsidR="00DE54FA" w:rsidRPr="00DE54FA" w:rsidRDefault="00DE54FA" w:rsidP="00DE54FA">
            <w:pPr>
              <w:widowControl/>
              <w:autoSpaceDE w:val="0"/>
              <w:autoSpaceDN w:val="0"/>
              <w:spacing w:before="100" w:beforeAutospacing="1" w:after="100" w:afterAutospacing="1" w:line="600" w:lineRule="atLeast"/>
              <w:jc w:val="left"/>
              <w:rPr>
                <w:rFonts w:ascii="仿宋_GB2312" w:eastAsia="仿宋_GB2312" w:hAnsi="宋体" w:cs="宋体" w:hint="eastAsia"/>
                <w:kern w:val="0"/>
                <w:szCs w:val="21"/>
              </w:rPr>
            </w:pP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浙大城市学院</w:t>
            </w:r>
          </w:p>
          <w:p w14:paraId="3DD977EF" w14:textId="77777777" w:rsidR="00DE54FA" w:rsidRPr="00DE54FA" w:rsidRDefault="00DE54FA" w:rsidP="00DE54FA">
            <w:pPr>
              <w:widowControl/>
              <w:autoSpaceDE w:val="0"/>
              <w:autoSpaceDN w:val="0"/>
              <w:spacing w:before="100" w:beforeAutospacing="1" w:after="100" w:afterAutospacing="1" w:line="600" w:lineRule="atLeast"/>
              <w:jc w:val="left"/>
              <w:rPr>
                <w:rFonts w:ascii="仿宋_GB2312" w:eastAsia="仿宋_GB2312" w:hAnsi="宋体" w:cs="宋体" w:hint="eastAsia"/>
                <w:kern w:val="0"/>
                <w:szCs w:val="21"/>
              </w:rPr>
            </w:pP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仿宋_GB2312" w:eastAsia="仿宋_GB2312" w:hAnsi="宋体" w:cs="宋体" w:hint="eastAsia"/>
                <w:kern w:val="0"/>
                <w:sz w:val="32"/>
                <w:szCs w:val="32"/>
              </w:rPr>
              <w:t xml:space="preserve"> </w:t>
            </w:r>
            <w:r w:rsidRPr="00DE54FA">
              <w:rPr>
                <w:rFonts w:ascii="仿宋_GB2312" w:eastAsia="仿宋_GB2312" w:hAnsi="宋体" w:cs="宋体" w:hint="eastAsia"/>
                <w:kern w:val="0"/>
                <w:sz w:val="32"/>
                <w:szCs w:val="32"/>
              </w:rPr>
              <w:t> </w:t>
            </w:r>
            <w:r w:rsidRPr="00DE54FA">
              <w:rPr>
                <w:rFonts w:ascii="Times New Roman" w:eastAsia="仿宋_GB2312" w:hAnsi="Times New Roman" w:cs="Times New Roman"/>
                <w:kern w:val="0"/>
                <w:sz w:val="32"/>
                <w:szCs w:val="32"/>
              </w:rPr>
              <w:t>2023</w:t>
            </w:r>
            <w:r w:rsidRPr="00DE54FA">
              <w:rPr>
                <w:rFonts w:ascii="仿宋_GB2312" w:eastAsia="仿宋_GB2312" w:hAnsi="宋体" w:cs="宋体" w:hint="eastAsia"/>
                <w:kern w:val="0"/>
                <w:sz w:val="32"/>
                <w:szCs w:val="32"/>
              </w:rPr>
              <w:t>年</w:t>
            </w:r>
            <w:r w:rsidRPr="00DE54FA">
              <w:rPr>
                <w:rFonts w:ascii="Times New Roman" w:eastAsia="仿宋_GB2312" w:hAnsi="Times New Roman" w:cs="Times New Roman"/>
                <w:kern w:val="0"/>
                <w:sz w:val="32"/>
                <w:szCs w:val="32"/>
              </w:rPr>
              <w:t>12</w:t>
            </w:r>
            <w:r w:rsidRPr="00DE54FA">
              <w:rPr>
                <w:rFonts w:ascii="仿宋_GB2312" w:eastAsia="仿宋_GB2312" w:hAnsi="宋体" w:cs="宋体" w:hint="eastAsia"/>
                <w:kern w:val="0"/>
                <w:sz w:val="32"/>
                <w:szCs w:val="32"/>
              </w:rPr>
              <w:t>月</w:t>
            </w:r>
            <w:r w:rsidRPr="00DE54FA">
              <w:rPr>
                <w:rFonts w:ascii="Times New Roman" w:eastAsia="仿宋_GB2312" w:hAnsi="Times New Roman" w:cs="Times New Roman"/>
                <w:kern w:val="0"/>
                <w:sz w:val="32"/>
                <w:szCs w:val="32"/>
              </w:rPr>
              <w:t>29</w:t>
            </w:r>
            <w:r w:rsidRPr="00DE54FA">
              <w:rPr>
                <w:rFonts w:ascii="仿宋_GB2312" w:eastAsia="仿宋_GB2312" w:hAnsi="宋体" w:cs="宋体" w:hint="eastAsia"/>
                <w:kern w:val="0"/>
                <w:sz w:val="32"/>
                <w:szCs w:val="32"/>
              </w:rPr>
              <w:t>日</w:t>
            </w:r>
          </w:p>
          <w:p w14:paraId="5ADAD7BA" w14:textId="77777777" w:rsidR="00DE54FA" w:rsidRPr="00DE54FA" w:rsidRDefault="00DE54FA" w:rsidP="00DE54FA">
            <w:pPr>
              <w:widowControl/>
              <w:autoSpaceDE w:val="0"/>
              <w:autoSpaceDN w:val="0"/>
              <w:spacing w:before="100" w:beforeAutospacing="1" w:after="100" w:afterAutospacing="1" w:line="600" w:lineRule="atLeast"/>
              <w:jc w:val="left"/>
              <w:rPr>
                <w:rFonts w:ascii="仿宋_GB2312" w:eastAsia="仿宋_GB2312" w:hAnsi="宋体" w:cs="宋体" w:hint="eastAsia"/>
                <w:kern w:val="0"/>
                <w:szCs w:val="21"/>
              </w:rPr>
            </w:pPr>
            <w:r w:rsidRPr="00DE54FA">
              <w:rPr>
                <w:rFonts w:ascii="宋体" w:eastAsia="宋体" w:hAnsi="宋体" w:cs="宋体" w:hint="eastAsia"/>
                <w:kern w:val="0"/>
                <w:sz w:val="23"/>
                <w:szCs w:val="23"/>
              </w:rPr>
              <w:t> </w:t>
            </w:r>
          </w:p>
          <w:p w14:paraId="1892D47D" w14:textId="77777777" w:rsidR="00DE54FA" w:rsidRPr="00DE54FA" w:rsidRDefault="00DE54FA" w:rsidP="00DE54FA">
            <w:pPr>
              <w:widowControl/>
              <w:autoSpaceDE w:val="0"/>
              <w:autoSpaceDN w:val="0"/>
              <w:spacing w:before="100" w:beforeAutospacing="1" w:after="100" w:afterAutospacing="1" w:line="600" w:lineRule="atLeast"/>
              <w:jc w:val="left"/>
              <w:rPr>
                <w:rFonts w:ascii="仿宋_GB2312" w:eastAsia="仿宋_GB2312" w:hAnsi="宋体" w:cs="宋体" w:hint="eastAsia"/>
                <w:kern w:val="0"/>
                <w:szCs w:val="21"/>
              </w:rPr>
            </w:pPr>
            <w:r w:rsidRPr="00DE54FA">
              <w:rPr>
                <w:rFonts w:ascii="宋体" w:eastAsia="宋体" w:hAnsi="宋体" w:cs="宋体" w:hint="eastAsia"/>
                <w:kern w:val="0"/>
                <w:sz w:val="23"/>
                <w:szCs w:val="23"/>
              </w:rPr>
              <w:t> </w:t>
            </w:r>
          </w:p>
          <w:p w14:paraId="53EE71B0" w14:textId="77777777" w:rsidR="00DE54FA" w:rsidRPr="00DE54FA" w:rsidRDefault="00DE54FA" w:rsidP="00DE54FA">
            <w:pPr>
              <w:widowControl/>
              <w:autoSpaceDE w:val="0"/>
              <w:autoSpaceDN w:val="0"/>
              <w:spacing w:before="100" w:beforeAutospacing="1" w:after="100" w:afterAutospacing="1" w:line="525" w:lineRule="atLeast"/>
              <w:jc w:val="center"/>
              <w:rPr>
                <w:rFonts w:ascii="仿宋_GB2312" w:eastAsia="仿宋_GB2312" w:hAnsi="宋体" w:cs="宋体" w:hint="eastAsia"/>
                <w:kern w:val="0"/>
                <w:szCs w:val="21"/>
              </w:rPr>
            </w:pPr>
            <w:r w:rsidRPr="00DE54FA">
              <w:rPr>
                <w:rFonts w:ascii="方正小标宋简体" w:eastAsia="方正小标宋简体" w:hAnsi="宋体" w:cs="宋体" w:hint="eastAsia"/>
                <w:kern w:val="0"/>
                <w:sz w:val="32"/>
                <w:szCs w:val="32"/>
              </w:rPr>
              <w:t>浙大城市学院知识产权资助管理办法</w:t>
            </w:r>
          </w:p>
          <w:p w14:paraId="7D8C4234" w14:textId="77777777" w:rsidR="00DE54FA" w:rsidRPr="00DE54FA" w:rsidRDefault="00DE54FA" w:rsidP="00DE54FA">
            <w:pPr>
              <w:widowControl/>
              <w:autoSpaceDE w:val="0"/>
              <w:autoSpaceDN w:val="0"/>
              <w:spacing w:before="100" w:beforeAutospacing="1" w:after="100" w:afterAutospacing="1" w:line="525" w:lineRule="atLeast"/>
              <w:ind w:right="150"/>
              <w:jc w:val="center"/>
              <w:rPr>
                <w:rFonts w:ascii="仿宋_GB2312" w:eastAsia="仿宋_GB2312" w:hAnsi="宋体" w:cs="宋体" w:hint="eastAsia"/>
                <w:kern w:val="0"/>
                <w:szCs w:val="21"/>
              </w:rPr>
            </w:pPr>
            <w:r w:rsidRPr="00DE54FA">
              <w:rPr>
                <w:rFonts w:ascii="Times New Roman" w:eastAsia="仿宋_GB2312" w:hAnsi="Times New Roman" w:cs="Times New Roman"/>
                <w:kern w:val="0"/>
                <w:sz w:val="32"/>
                <w:szCs w:val="32"/>
              </w:rPr>
              <w:t> </w:t>
            </w:r>
          </w:p>
          <w:p w14:paraId="08D4B9DB" w14:textId="77777777" w:rsidR="00DE54FA" w:rsidRPr="00DE54FA" w:rsidRDefault="00DE54FA" w:rsidP="00DE54FA">
            <w:pPr>
              <w:widowControl/>
              <w:autoSpaceDE w:val="0"/>
              <w:autoSpaceDN w:val="0"/>
              <w:spacing w:before="100" w:beforeAutospacing="1" w:after="100" w:afterAutospacing="1" w:line="600" w:lineRule="atLeast"/>
              <w:jc w:val="center"/>
              <w:rPr>
                <w:rFonts w:ascii="仿宋_GB2312" w:eastAsia="仿宋_GB2312" w:hAnsi="宋体" w:cs="宋体" w:hint="eastAsia"/>
                <w:kern w:val="0"/>
                <w:szCs w:val="21"/>
              </w:rPr>
            </w:pPr>
            <w:r w:rsidRPr="00DE54FA">
              <w:rPr>
                <w:rFonts w:ascii="黑体" w:eastAsia="黑体" w:hAnsi="黑体" w:cs="宋体" w:hint="eastAsia"/>
                <w:color w:val="000000"/>
                <w:kern w:val="0"/>
                <w:sz w:val="32"/>
                <w:szCs w:val="32"/>
              </w:rPr>
              <w:t>第一章</w:t>
            </w:r>
            <w:r w:rsidRPr="00DE54FA">
              <w:rPr>
                <w:rFonts w:ascii="Calibri" w:eastAsia="黑体" w:hAnsi="Calibri" w:cs="Calibri"/>
                <w:color w:val="000000"/>
                <w:kern w:val="0"/>
                <w:sz w:val="32"/>
                <w:szCs w:val="32"/>
              </w:rPr>
              <w:t> </w:t>
            </w:r>
            <w:r w:rsidRPr="00DE54FA">
              <w:rPr>
                <w:rFonts w:ascii="黑体" w:eastAsia="黑体" w:hAnsi="黑体" w:cs="宋体" w:hint="eastAsia"/>
                <w:color w:val="000000"/>
                <w:kern w:val="0"/>
                <w:sz w:val="32"/>
                <w:szCs w:val="32"/>
              </w:rPr>
              <w:t xml:space="preserve"> 总</w:t>
            </w:r>
            <w:r w:rsidRPr="00DE54FA">
              <w:rPr>
                <w:rFonts w:ascii="Calibri" w:eastAsia="黑体" w:hAnsi="Calibri" w:cs="Calibri"/>
                <w:color w:val="000000"/>
                <w:kern w:val="0"/>
                <w:sz w:val="32"/>
                <w:szCs w:val="32"/>
              </w:rPr>
              <w:t> </w:t>
            </w:r>
            <w:r w:rsidRPr="00DE54FA">
              <w:rPr>
                <w:rFonts w:ascii="黑体" w:eastAsia="黑体" w:hAnsi="黑体" w:cs="宋体" w:hint="eastAsia"/>
                <w:color w:val="000000"/>
                <w:kern w:val="0"/>
                <w:sz w:val="32"/>
                <w:szCs w:val="32"/>
              </w:rPr>
              <w:t xml:space="preserve"> 则</w:t>
            </w:r>
          </w:p>
          <w:p w14:paraId="63EACEDD" w14:textId="77777777" w:rsidR="00DE54FA" w:rsidRPr="00DE54FA" w:rsidRDefault="00DE54FA" w:rsidP="00DE54FA">
            <w:pPr>
              <w:widowControl/>
              <w:autoSpaceDE w:val="0"/>
              <w:autoSpaceDN w:val="0"/>
              <w:spacing w:before="100" w:beforeAutospacing="1" w:after="100" w:afterAutospacing="1" w:line="600" w:lineRule="atLeast"/>
              <w:ind w:right="105" w:firstLine="645"/>
              <w:jc w:val="left"/>
              <w:rPr>
                <w:rFonts w:ascii="仿宋_GB2312" w:eastAsia="仿宋_GB2312" w:hAnsi="宋体" w:cs="宋体" w:hint="eastAsia"/>
                <w:kern w:val="0"/>
                <w:szCs w:val="21"/>
              </w:rPr>
            </w:pPr>
            <w:r w:rsidRPr="00DE54FA">
              <w:rPr>
                <w:rFonts w:ascii="黑体" w:eastAsia="黑体" w:hAnsi="黑体" w:cs="宋体" w:hint="eastAsia"/>
                <w:color w:val="000000"/>
                <w:kern w:val="0"/>
                <w:sz w:val="32"/>
                <w:szCs w:val="32"/>
              </w:rPr>
              <w:t xml:space="preserve">第一条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为进一步鼓励发明创造，激励自主创新，完善学校知识产权资助管理，提高资助经费使用绩效，不断提升知识产权质量，根据《教育部国家知识产权局科技部关于提升高等学校专利质量促进转化运用的若干意见》（</w:t>
            </w:r>
            <w:proofErr w:type="gramStart"/>
            <w:r w:rsidRPr="00DE54FA">
              <w:rPr>
                <w:rFonts w:ascii="仿宋_GB2312" w:eastAsia="仿宋_GB2312" w:hAnsi="宋体" w:cs="宋体" w:hint="eastAsia"/>
                <w:color w:val="000000"/>
                <w:kern w:val="0"/>
                <w:sz w:val="32"/>
                <w:szCs w:val="32"/>
              </w:rPr>
              <w:t>教科技</w:t>
            </w:r>
            <w:proofErr w:type="gramEnd"/>
            <w:r w:rsidRPr="00DE54FA">
              <w:rPr>
                <w:rFonts w:ascii="仿宋_GB2312" w:eastAsia="仿宋_GB2312" w:hAnsi="宋体" w:cs="宋体" w:hint="eastAsia"/>
                <w:color w:val="000000"/>
                <w:kern w:val="0"/>
                <w:sz w:val="32"/>
                <w:szCs w:val="32"/>
              </w:rPr>
              <w:t>〔</w:t>
            </w:r>
            <w:r w:rsidRPr="00DE54FA">
              <w:rPr>
                <w:rFonts w:ascii="Times New Roman" w:eastAsia="仿宋_GB2312" w:hAnsi="Times New Roman" w:cs="Times New Roman"/>
                <w:color w:val="000000"/>
                <w:kern w:val="0"/>
                <w:sz w:val="32"/>
                <w:szCs w:val="32"/>
              </w:rPr>
              <w:t>2020</w:t>
            </w:r>
            <w:r w:rsidRPr="00DE54FA">
              <w:rPr>
                <w:rFonts w:ascii="仿宋_GB2312" w:eastAsia="仿宋_GB2312" w:hAnsi="宋体" w:cs="宋体" w:hint="eastAsia"/>
                <w:color w:val="000000"/>
                <w:kern w:val="0"/>
                <w:sz w:val="32"/>
                <w:szCs w:val="32"/>
              </w:rPr>
              <w:t>〕</w:t>
            </w:r>
            <w:r w:rsidRPr="00DE54FA">
              <w:rPr>
                <w:rFonts w:ascii="Times New Roman" w:eastAsia="仿宋_GB2312" w:hAnsi="Times New Roman" w:cs="Times New Roman"/>
                <w:color w:val="000000"/>
                <w:kern w:val="0"/>
                <w:sz w:val="32"/>
                <w:szCs w:val="32"/>
              </w:rPr>
              <w:t>1</w:t>
            </w:r>
            <w:r w:rsidRPr="00DE54FA">
              <w:rPr>
                <w:rFonts w:ascii="仿宋_GB2312" w:eastAsia="仿宋_GB2312" w:hAnsi="宋体" w:cs="宋体" w:hint="eastAsia"/>
                <w:color w:val="000000"/>
                <w:kern w:val="0"/>
                <w:sz w:val="32"/>
                <w:szCs w:val="32"/>
              </w:rPr>
              <w:t>号）《教育部</w:t>
            </w:r>
            <w:r w:rsidRPr="00DE54FA">
              <w:rPr>
                <w:rFonts w:ascii="仿宋_GB2312" w:eastAsia="仿宋_GB2312" w:hAnsi="宋体" w:cs="宋体" w:hint="eastAsia"/>
                <w:kern w:val="0"/>
                <w:szCs w:val="21"/>
              </w:rPr>
              <w:t xml:space="preserve"> </w:t>
            </w:r>
            <w:r w:rsidRPr="00DE54FA">
              <w:rPr>
                <w:rFonts w:ascii="仿宋_GB2312" w:eastAsia="仿宋_GB2312" w:hAnsi="宋体" w:cs="宋体" w:hint="eastAsia"/>
                <w:color w:val="000000"/>
                <w:kern w:val="0"/>
                <w:sz w:val="32"/>
                <w:szCs w:val="32"/>
              </w:rPr>
              <w:t>科技部关于加强高等学校科技成果转移转化工作的若干意见》（</w:t>
            </w:r>
            <w:proofErr w:type="gramStart"/>
            <w:r w:rsidRPr="00DE54FA">
              <w:rPr>
                <w:rFonts w:ascii="仿宋_GB2312" w:eastAsia="仿宋_GB2312" w:hAnsi="宋体" w:cs="宋体" w:hint="eastAsia"/>
                <w:color w:val="000000"/>
                <w:kern w:val="0"/>
                <w:sz w:val="32"/>
                <w:szCs w:val="32"/>
              </w:rPr>
              <w:t>教技〔</w:t>
            </w:r>
            <w:r w:rsidRPr="00DE54FA">
              <w:rPr>
                <w:rFonts w:ascii="Times New Roman" w:eastAsia="仿宋_GB2312" w:hAnsi="Times New Roman" w:cs="Times New Roman"/>
                <w:color w:val="000000"/>
                <w:kern w:val="0"/>
                <w:sz w:val="32"/>
                <w:szCs w:val="32"/>
              </w:rPr>
              <w:t>2016</w:t>
            </w:r>
            <w:r w:rsidRPr="00DE54FA">
              <w:rPr>
                <w:rFonts w:ascii="仿宋_GB2312" w:eastAsia="仿宋_GB2312" w:hAnsi="宋体" w:cs="宋体" w:hint="eastAsia"/>
                <w:color w:val="000000"/>
                <w:kern w:val="0"/>
                <w:sz w:val="32"/>
                <w:szCs w:val="32"/>
              </w:rPr>
              <w:t>〕</w:t>
            </w:r>
            <w:proofErr w:type="gramEnd"/>
            <w:r w:rsidRPr="00DE54FA">
              <w:rPr>
                <w:rFonts w:ascii="Times New Roman" w:eastAsia="仿宋_GB2312" w:hAnsi="Times New Roman" w:cs="Times New Roman"/>
                <w:color w:val="000000"/>
                <w:kern w:val="0"/>
                <w:sz w:val="32"/>
                <w:szCs w:val="32"/>
              </w:rPr>
              <w:t>3</w:t>
            </w:r>
            <w:r w:rsidRPr="00DE54FA">
              <w:rPr>
                <w:rFonts w:ascii="仿宋_GB2312" w:eastAsia="仿宋_GB2312" w:hAnsi="宋体" w:cs="宋体" w:hint="eastAsia"/>
                <w:color w:val="000000"/>
                <w:kern w:val="0"/>
                <w:sz w:val="32"/>
                <w:szCs w:val="32"/>
              </w:rPr>
              <w:t>号）《专利收费减缴办法》（财税〔</w:t>
            </w:r>
            <w:r w:rsidRPr="00DE54FA">
              <w:rPr>
                <w:rFonts w:ascii="Times New Roman" w:eastAsia="仿宋_GB2312" w:hAnsi="Times New Roman" w:cs="Times New Roman"/>
                <w:color w:val="000000"/>
                <w:kern w:val="0"/>
                <w:sz w:val="32"/>
                <w:szCs w:val="32"/>
              </w:rPr>
              <w:t>2016</w:t>
            </w:r>
            <w:r w:rsidRPr="00DE54FA">
              <w:rPr>
                <w:rFonts w:ascii="仿宋_GB2312" w:eastAsia="仿宋_GB2312" w:hAnsi="宋体" w:cs="宋体" w:hint="eastAsia"/>
                <w:color w:val="000000"/>
                <w:kern w:val="0"/>
                <w:sz w:val="32"/>
                <w:szCs w:val="32"/>
              </w:rPr>
              <w:t>〕</w:t>
            </w:r>
            <w:r w:rsidRPr="00DE54FA">
              <w:rPr>
                <w:rFonts w:ascii="Times New Roman" w:eastAsia="仿宋_GB2312" w:hAnsi="Times New Roman" w:cs="Times New Roman"/>
                <w:color w:val="000000"/>
                <w:kern w:val="0"/>
                <w:sz w:val="32"/>
                <w:szCs w:val="32"/>
              </w:rPr>
              <w:t>78</w:t>
            </w:r>
            <w:r w:rsidRPr="00DE54FA">
              <w:rPr>
                <w:rFonts w:ascii="仿宋_GB2312" w:eastAsia="仿宋_GB2312" w:hAnsi="宋体" w:cs="宋体" w:hint="eastAsia"/>
                <w:color w:val="000000"/>
                <w:kern w:val="0"/>
                <w:sz w:val="32"/>
                <w:szCs w:val="32"/>
              </w:rPr>
              <w:t>号）《杭州</w:t>
            </w:r>
            <w:r w:rsidRPr="00DE54FA">
              <w:rPr>
                <w:rFonts w:ascii="仿宋_GB2312" w:eastAsia="仿宋_GB2312" w:hAnsi="宋体" w:cs="宋体" w:hint="eastAsia"/>
                <w:color w:val="000000"/>
                <w:kern w:val="0"/>
                <w:sz w:val="32"/>
                <w:szCs w:val="32"/>
              </w:rPr>
              <w:lastRenderedPageBreak/>
              <w:t>市专利专项资金管理办法实施细则》（</w:t>
            </w:r>
            <w:proofErr w:type="gramStart"/>
            <w:r w:rsidRPr="00DE54FA">
              <w:rPr>
                <w:rFonts w:ascii="仿宋_GB2312" w:eastAsia="仿宋_GB2312" w:hAnsi="宋体" w:cs="宋体" w:hint="eastAsia"/>
                <w:color w:val="000000"/>
                <w:kern w:val="0"/>
                <w:sz w:val="32"/>
                <w:szCs w:val="32"/>
              </w:rPr>
              <w:t>杭科知</w:t>
            </w:r>
            <w:proofErr w:type="gramEnd"/>
            <w:r w:rsidRPr="00DE54FA">
              <w:rPr>
                <w:rFonts w:ascii="仿宋_GB2312" w:eastAsia="仿宋_GB2312" w:hAnsi="宋体" w:cs="宋体" w:hint="eastAsia"/>
                <w:color w:val="000000"/>
                <w:kern w:val="0"/>
                <w:sz w:val="32"/>
                <w:szCs w:val="32"/>
              </w:rPr>
              <w:t>〔</w:t>
            </w:r>
            <w:r w:rsidRPr="00DE54FA">
              <w:rPr>
                <w:rFonts w:ascii="Times New Roman" w:eastAsia="仿宋_GB2312" w:hAnsi="Times New Roman" w:cs="Times New Roman"/>
                <w:color w:val="000000"/>
                <w:kern w:val="0"/>
                <w:sz w:val="32"/>
                <w:szCs w:val="32"/>
              </w:rPr>
              <w:t>2016</w:t>
            </w:r>
            <w:r w:rsidRPr="00DE54FA">
              <w:rPr>
                <w:rFonts w:ascii="仿宋_GB2312" w:eastAsia="仿宋_GB2312" w:hAnsi="宋体" w:cs="宋体" w:hint="eastAsia"/>
                <w:color w:val="000000"/>
                <w:kern w:val="0"/>
                <w:sz w:val="32"/>
                <w:szCs w:val="32"/>
              </w:rPr>
              <w:t>〕</w:t>
            </w:r>
            <w:r w:rsidRPr="00DE54FA">
              <w:rPr>
                <w:rFonts w:ascii="Times New Roman" w:eastAsia="仿宋_GB2312" w:hAnsi="Times New Roman" w:cs="Times New Roman"/>
                <w:color w:val="000000"/>
                <w:kern w:val="0"/>
                <w:sz w:val="32"/>
                <w:szCs w:val="32"/>
              </w:rPr>
              <w:t>207</w:t>
            </w:r>
            <w:r w:rsidRPr="00DE54FA">
              <w:rPr>
                <w:rFonts w:ascii="仿宋_GB2312" w:eastAsia="仿宋_GB2312" w:hAnsi="宋体" w:cs="宋体" w:hint="eastAsia"/>
                <w:color w:val="000000"/>
                <w:kern w:val="0"/>
                <w:sz w:val="32"/>
                <w:szCs w:val="32"/>
              </w:rPr>
              <w:t>号）等相关文件，结合学校实际，制订本办法。</w:t>
            </w:r>
          </w:p>
          <w:p w14:paraId="420ED8FD" w14:textId="77777777" w:rsidR="00DE54FA" w:rsidRPr="00DE54FA" w:rsidRDefault="00DE54FA" w:rsidP="00DE54FA">
            <w:pPr>
              <w:widowControl/>
              <w:autoSpaceDE w:val="0"/>
              <w:autoSpaceDN w:val="0"/>
              <w:spacing w:before="100" w:beforeAutospacing="1" w:after="100" w:afterAutospacing="1" w:line="600" w:lineRule="atLeast"/>
              <w:ind w:right="105" w:firstLine="645"/>
              <w:jc w:val="left"/>
              <w:rPr>
                <w:rFonts w:ascii="仿宋_GB2312" w:eastAsia="仿宋_GB2312" w:hAnsi="宋体" w:cs="宋体" w:hint="eastAsia"/>
                <w:kern w:val="0"/>
                <w:szCs w:val="21"/>
              </w:rPr>
            </w:pPr>
            <w:r w:rsidRPr="00DE54FA">
              <w:rPr>
                <w:rFonts w:ascii="黑体" w:eastAsia="黑体" w:hAnsi="黑体" w:cs="宋体" w:hint="eastAsia"/>
                <w:color w:val="000000"/>
                <w:kern w:val="0"/>
                <w:sz w:val="32"/>
                <w:szCs w:val="32"/>
              </w:rPr>
              <w:t xml:space="preserve">第二条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学校知识产权资助资金来源包括学校财政预算拨款，学校获得的浙江省、杭州市有关专项资助资金以及学校其他资金投入。</w:t>
            </w:r>
          </w:p>
          <w:p w14:paraId="4EA7408B" w14:textId="77777777" w:rsidR="00DE54FA" w:rsidRPr="00DE54FA" w:rsidRDefault="00DE54FA" w:rsidP="00DE54FA">
            <w:pPr>
              <w:widowControl/>
              <w:autoSpaceDE w:val="0"/>
              <w:autoSpaceDN w:val="0"/>
              <w:spacing w:before="100" w:beforeAutospacing="1" w:after="100" w:afterAutospacing="1" w:line="600" w:lineRule="atLeast"/>
              <w:ind w:right="105" w:firstLine="645"/>
              <w:jc w:val="left"/>
              <w:rPr>
                <w:rFonts w:ascii="仿宋_GB2312" w:eastAsia="仿宋_GB2312" w:hAnsi="宋体" w:cs="宋体" w:hint="eastAsia"/>
                <w:kern w:val="0"/>
                <w:szCs w:val="21"/>
              </w:rPr>
            </w:pPr>
            <w:r w:rsidRPr="00DE54FA">
              <w:rPr>
                <w:rFonts w:ascii="黑体" w:eastAsia="黑体" w:hAnsi="黑体" w:cs="宋体" w:hint="eastAsia"/>
                <w:color w:val="000000"/>
                <w:kern w:val="0"/>
                <w:sz w:val="32"/>
                <w:szCs w:val="32"/>
              </w:rPr>
              <w:t xml:space="preserve">第三条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学校知识产权资助经费主要用于资助学校作为第一申请（权利）人的知识产权，包括国内外专利授权资助、集成电路布图设计权资助、植物新品种权资助、数据知识产权资助等，以及用于资助知识产权数据库等信息平台建设、知识产权知识宣传和人员培训等。</w:t>
            </w:r>
          </w:p>
          <w:p w14:paraId="0163FE26" w14:textId="77777777" w:rsidR="00DE54FA" w:rsidRPr="00DE54FA" w:rsidRDefault="00DE54FA" w:rsidP="00DE54FA">
            <w:pPr>
              <w:widowControl/>
              <w:autoSpaceDE w:val="0"/>
              <w:autoSpaceDN w:val="0"/>
              <w:spacing w:before="100" w:beforeAutospacing="1" w:after="100" w:afterAutospacing="1" w:line="600" w:lineRule="atLeast"/>
              <w:jc w:val="center"/>
              <w:rPr>
                <w:rFonts w:ascii="仿宋_GB2312" w:eastAsia="仿宋_GB2312" w:hAnsi="宋体" w:cs="宋体" w:hint="eastAsia"/>
                <w:kern w:val="0"/>
                <w:szCs w:val="21"/>
              </w:rPr>
            </w:pPr>
            <w:r w:rsidRPr="00DE54FA">
              <w:rPr>
                <w:rFonts w:ascii="黑体" w:eastAsia="黑体" w:hAnsi="黑体" w:cs="宋体" w:hint="eastAsia"/>
                <w:color w:val="000000"/>
                <w:kern w:val="0"/>
                <w:sz w:val="32"/>
                <w:szCs w:val="32"/>
              </w:rPr>
              <w:t>第二章</w:t>
            </w:r>
            <w:r w:rsidRPr="00DE54FA">
              <w:rPr>
                <w:rFonts w:ascii="Calibri" w:eastAsia="黑体" w:hAnsi="Calibri" w:cs="Calibri"/>
                <w:color w:val="000000"/>
                <w:kern w:val="0"/>
                <w:sz w:val="32"/>
                <w:szCs w:val="32"/>
              </w:rPr>
              <w:t> </w:t>
            </w:r>
            <w:r w:rsidRPr="00DE54FA">
              <w:rPr>
                <w:rFonts w:ascii="黑体" w:eastAsia="黑体" w:hAnsi="黑体" w:cs="宋体" w:hint="eastAsia"/>
                <w:color w:val="000000"/>
                <w:kern w:val="0"/>
                <w:sz w:val="32"/>
                <w:szCs w:val="32"/>
              </w:rPr>
              <w:t xml:space="preserve"> 资助条件和标准</w:t>
            </w:r>
          </w:p>
          <w:p w14:paraId="7419AFA0" w14:textId="77777777" w:rsidR="00DE54FA" w:rsidRPr="00DE54FA" w:rsidRDefault="00DE54FA" w:rsidP="00DE54FA">
            <w:pPr>
              <w:widowControl/>
              <w:autoSpaceDE w:val="0"/>
              <w:autoSpaceDN w:val="0"/>
              <w:spacing w:before="100" w:beforeAutospacing="1" w:after="100" w:afterAutospacing="1" w:line="600" w:lineRule="atLeast"/>
              <w:ind w:right="105" w:firstLine="645"/>
              <w:jc w:val="left"/>
              <w:rPr>
                <w:rFonts w:ascii="仿宋_GB2312" w:eastAsia="仿宋_GB2312" w:hAnsi="宋体" w:cs="宋体" w:hint="eastAsia"/>
                <w:kern w:val="0"/>
                <w:szCs w:val="21"/>
              </w:rPr>
            </w:pPr>
            <w:r w:rsidRPr="00DE54FA">
              <w:rPr>
                <w:rFonts w:ascii="黑体" w:eastAsia="黑体" w:hAnsi="黑体" w:cs="宋体" w:hint="eastAsia"/>
                <w:color w:val="000000"/>
                <w:kern w:val="0"/>
                <w:sz w:val="32"/>
                <w:szCs w:val="32"/>
              </w:rPr>
              <w:t>第四条</w:t>
            </w:r>
            <w:r w:rsidRPr="00DE54FA">
              <w:rPr>
                <w:rFonts w:ascii="Calibri" w:eastAsia="黑体" w:hAnsi="Calibri" w:cs="Calibri"/>
                <w:color w:val="000000"/>
                <w:kern w:val="0"/>
                <w:sz w:val="32"/>
                <w:szCs w:val="32"/>
              </w:rPr>
              <w:t> </w:t>
            </w:r>
            <w:r w:rsidRPr="00DE54FA">
              <w:rPr>
                <w:rFonts w:ascii="黑体" w:eastAsia="黑体" w:hAnsi="黑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依据国家政策和地方奖励的调整，以优化专利质量和促进科技成果转移转化为导向，停止专利申请阶段资助，并逐步减少专利授权阶段资助。根据不同的资助类别，学校知识产权资助的条件和标准如下表所列：</w:t>
            </w:r>
          </w:p>
          <w:tbl>
            <w:tblPr>
              <w:tblW w:w="1176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78"/>
              <w:gridCol w:w="4165"/>
              <w:gridCol w:w="4475"/>
              <w:gridCol w:w="2042"/>
            </w:tblGrid>
            <w:tr w:rsidR="00DE54FA" w:rsidRPr="00DE54FA" w14:paraId="195F39EF" w14:textId="77777777" w:rsidTr="00DE54FA">
              <w:trPr>
                <w:tblCellSpacing w:w="0" w:type="dxa"/>
              </w:trPr>
              <w:tc>
                <w:tcPr>
                  <w:tcW w:w="99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14:paraId="18737355" w14:textId="77777777" w:rsidR="00DE54FA" w:rsidRPr="00DE54FA" w:rsidRDefault="00DE54FA" w:rsidP="00DE54FA">
                  <w:pPr>
                    <w:widowControl/>
                    <w:autoSpaceDE w:val="0"/>
                    <w:autoSpaceDN w:val="0"/>
                    <w:spacing w:before="100" w:beforeAutospacing="1" w:after="100" w:afterAutospacing="1" w:line="600" w:lineRule="atLeast"/>
                    <w:ind w:right="105"/>
                    <w:jc w:val="center"/>
                    <w:rPr>
                      <w:rFonts w:ascii="宋体" w:eastAsia="宋体" w:hAnsi="宋体" w:cs="宋体" w:hint="eastAsia"/>
                      <w:kern w:val="0"/>
                      <w:szCs w:val="21"/>
                    </w:rPr>
                  </w:pPr>
                  <w:r w:rsidRPr="00DE54FA">
                    <w:rPr>
                      <w:rFonts w:ascii="仿宋_GB2312" w:eastAsia="仿宋_GB2312" w:hAnsi="宋体" w:cs="宋体" w:hint="eastAsia"/>
                      <w:b/>
                      <w:bCs/>
                      <w:color w:val="000000"/>
                      <w:kern w:val="0"/>
                      <w:sz w:val="24"/>
                      <w:szCs w:val="24"/>
                    </w:rPr>
                    <w:t>序号</w:t>
                  </w:r>
                </w:p>
              </w:tc>
              <w:tc>
                <w:tcPr>
                  <w:tcW w:w="382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14:paraId="201C399B" w14:textId="77777777" w:rsidR="00DE54FA" w:rsidRPr="00DE54FA" w:rsidRDefault="00DE54FA" w:rsidP="00DE54FA">
                  <w:pPr>
                    <w:widowControl/>
                    <w:autoSpaceDE w:val="0"/>
                    <w:autoSpaceDN w:val="0"/>
                    <w:spacing w:before="100" w:beforeAutospacing="1" w:after="100" w:afterAutospacing="1" w:line="600" w:lineRule="atLeast"/>
                    <w:ind w:right="105"/>
                    <w:jc w:val="center"/>
                    <w:rPr>
                      <w:rFonts w:ascii="宋体" w:eastAsia="宋体" w:hAnsi="宋体" w:cs="宋体"/>
                      <w:kern w:val="0"/>
                      <w:szCs w:val="21"/>
                    </w:rPr>
                  </w:pPr>
                  <w:r w:rsidRPr="00DE54FA">
                    <w:rPr>
                      <w:rFonts w:ascii="仿宋_GB2312" w:eastAsia="仿宋_GB2312" w:hAnsi="宋体" w:cs="宋体" w:hint="eastAsia"/>
                      <w:b/>
                      <w:bCs/>
                      <w:color w:val="000000"/>
                      <w:kern w:val="0"/>
                      <w:sz w:val="24"/>
                      <w:szCs w:val="24"/>
                    </w:rPr>
                    <w:t>资助类别</w:t>
                  </w:r>
                </w:p>
              </w:tc>
              <w:tc>
                <w:tcPr>
                  <w:tcW w:w="411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14:paraId="75DAABD9" w14:textId="77777777" w:rsidR="00DE54FA" w:rsidRPr="00DE54FA" w:rsidRDefault="00DE54FA" w:rsidP="00DE54FA">
                  <w:pPr>
                    <w:widowControl/>
                    <w:autoSpaceDE w:val="0"/>
                    <w:autoSpaceDN w:val="0"/>
                    <w:spacing w:before="100" w:beforeAutospacing="1" w:after="100" w:afterAutospacing="1" w:line="600" w:lineRule="atLeast"/>
                    <w:ind w:right="105"/>
                    <w:jc w:val="center"/>
                    <w:rPr>
                      <w:rFonts w:ascii="宋体" w:eastAsia="宋体" w:hAnsi="宋体" w:cs="宋体"/>
                      <w:kern w:val="0"/>
                      <w:szCs w:val="21"/>
                    </w:rPr>
                  </w:pPr>
                  <w:r w:rsidRPr="00DE54FA">
                    <w:rPr>
                      <w:rFonts w:ascii="仿宋_GB2312" w:eastAsia="仿宋_GB2312" w:hAnsi="宋体" w:cs="宋体" w:hint="eastAsia"/>
                      <w:b/>
                      <w:bCs/>
                      <w:color w:val="000000"/>
                      <w:kern w:val="0"/>
                      <w:sz w:val="24"/>
                      <w:szCs w:val="24"/>
                    </w:rPr>
                    <w:t>资助条件</w:t>
                  </w:r>
                </w:p>
              </w:tc>
              <w:tc>
                <w:tcPr>
                  <w:tcW w:w="187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14:paraId="60FF9B0B" w14:textId="77777777" w:rsidR="00DE54FA" w:rsidRPr="00DE54FA" w:rsidRDefault="00DE54FA" w:rsidP="00DE54FA">
                  <w:pPr>
                    <w:widowControl/>
                    <w:autoSpaceDE w:val="0"/>
                    <w:autoSpaceDN w:val="0"/>
                    <w:spacing w:before="100" w:beforeAutospacing="1" w:after="100" w:afterAutospacing="1" w:line="600" w:lineRule="atLeast"/>
                    <w:ind w:right="105"/>
                    <w:jc w:val="center"/>
                    <w:rPr>
                      <w:rFonts w:ascii="宋体" w:eastAsia="宋体" w:hAnsi="宋体" w:cs="宋体"/>
                      <w:kern w:val="0"/>
                      <w:szCs w:val="21"/>
                    </w:rPr>
                  </w:pPr>
                  <w:r w:rsidRPr="00DE54FA">
                    <w:rPr>
                      <w:rFonts w:ascii="仿宋_GB2312" w:eastAsia="仿宋_GB2312" w:hAnsi="宋体" w:cs="宋体" w:hint="eastAsia"/>
                      <w:b/>
                      <w:bCs/>
                      <w:color w:val="000000"/>
                      <w:kern w:val="0"/>
                      <w:sz w:val="24"/>
                      <w:szCs w:val="24"/>
                    </w:rPr>
                    <w:t>资助标准</w:t>
                  </w:r>
                </w:p>
                <w:p w14:paraId="48EBCE89" w14:textId="77777777" w:rsidR="00DE54FA" w:rsidRPr="00DE54FA" w:rsidRDefault="00DE54FA" w:rsidP="00DE54FA">
                  <w:pPr>
                    <w:widowControl/>
                    <w:spacing w:before="100" w:beforeAutospacing="1" w:after="100" w:afterAutospacing="1" w:line="600" w:lineRule="atLeast"/>
                    <w:ind w:right="105"/>
                    <w:jc w:val="left"/>
                    <w:rPr>
                      <w:rFonts w:ascii="宋体" w:eastAsia="宋体" w:hAnsi="宋体" w:cs="宋体"/>
                      <w:kern w:val="0"/>
                      <w:szCs w:val="21"/>
                    </w:rPr>
                  </w:pPr>
                  <w:r w:rsidRPr="00DE54FA">
                    <w:rPr>
                      <w:rFonts w:ascii="仿宋_GB2312" w:eastAsia="仿宋_GB2312" w:hAnsi="宋体" w:cs="宋体" w:hint="eastAsia"/>
                      <w:b/>
                      <w:bCs/>
                      <w:color w:val="000000"/>
                      <w:kern w:val="0"/>
                      <w:sz w:val="24"/>
                      <w:szCs w:val="24"/>
                    </w:rPr>
                    <w:t> </w:t>
                  </w:r>
                  <w:r w:rsidRPr="00DE54FA">
                    <w:rPr>
                      <w:rFonts w:ascii="仿宋_GB2312" w:eastAsia="仿宋_GB2312" w:hAnsi="宋体" w:cs="宋体" w:hint="eastAsia"/>
                      <w:b/>
                      <w:bCs/>
                      <w:color w:val="000000"/>
                      <w:kern w:val="0"/>
                      <w:sz w:val="24"/>
                      <w:szCs w:val="24"/>
                    </w:rPr>
                    <w:t xml:space="preserve"> （人民币）</w:t>
                  </w:r>
                </w:p>
              </w:tc>
            </w:tr>
            <w:tr w:rsidR="00DE54FA" w:rsidRPr="00DE54FA" w14:paraId="73C5FA65" w14:textId="77777777" w:rsidTr="00DE54FA">
              <w:trPr>
                <w:tblCellSpacing w:w="0" w:type="dxa"/>
              </w:trPr>
              <w:tc>
                <w:tcPr>
                  <w:tcW w:w="99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14:paraId="753E4955" w14:textId="77777777" w:rsidR="00DE54FA" w:rsidRPr="00DE54FA" w:rsidRDefault="00DE54FA" w:rsidP="00DE54FA">
                  <w:pPr>
                    <w:widowControl/>
                    <w:autoSpaceDE w:val="0"/>
                    <w:autoSpaceDN w:val="0"/>
                    <w:spacing w:before="100" w:beforeAutospacing="1" w:after="100" w:afterAutospacing="1" w:line="600" w:lineRule="atLeast"/>
                    <w:ind w:right="105"/>
                    <w:jc w:val="center"/>
                    <w:rPr>
                      <w:rFonts w:ascii="宋体" w:eastAsia="宋体" w:hAnsi="宋体" w:cs="宋体"/>
                      <w:kern w:val="0"/>
                      <w:szCs w:val="21"/>
                    </w:rPr>
                  </w:pPr>
                  <w:r w:rsidRPr="00DE54FA">
                    <w:rPr>
                      <w:rFonts w:ascii="仿宋_GB2312" w:eastAsia="仿宋_GB2312" w:hAnsi="宋体" w:cs="宋体" w:hint="eastAsia"/>
                      <w:color w:val="000000"/>
                      <w:kern w:val="0"/>
                      <w:sz w:val="24"/>
                      <w:szCs w:val="24"/>
                    </w:rPr>
                    <w:t>1</w:t>
                  </w:r>
                </w:p>
              </w:tc>
              <w:tc>
                <w:tcPr>
                  <w:tcW w:w="382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14:paraId="719034F7" w14:textId="77777777" w:rsidR="00DE54FA" w:rsidRPr="00DE54FA" w:rsidRDefault="00DE54FA" w:rsidP="00DE54FA">
                  <w:pPr>
                    <w:widowControl/>
                    <w:autoSpaceDE w:val="0"/>
                    <w:autoSpaceDN w:val="0"/>
                    <w:spacing w:before="100" w:beforeAutospacing="1" w:after="100" w:afterAutospacing="1" w:line="600" w:lineRule="atLeast"/>
                    <w:ind w:right="105"/>
                    <w:jc w:val="left"/>
                    <w:rPr>
                      <w:rFonts w:ascii="宋体" w:eastAsia="宋体" w:hAnsi="宋体" w:cs="宋体"/>
                      <w:kern w:val="0"/>
                      <w:szCs w:val="21"/>
                    </w:rPr>
                  </w:pPr>
                  <w:r w:rsidRPr="00DE54FA">
                    <w:rPr>
                      <w:rFonts w:ascii="仿宋_GB2312" w:eastAsia="仿宋_GB2312" w:hAnsi="宋体" w:cs="宋体" w:hint="eastAsia"/>
                      <w:color w:val="000000"/>
                      <w:kern w:val="0"/>
                      <w:sz w:val="24"/>
                      <w:szCs w:val="24"/>
                    </w:rPr>
                    <w:t>国外发明专利授权后资助</w:t>
                  </w:r>
                </w:p>
              </w:tc>
              <w:tc>
                <w:tcPr>
                  <w:tcW w:w="411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14:paraId="444CE7EF" w14:textId="77777777" w:rsidR="00DE54FA" w:rsidRPr="00DE54FA" w:rsidRDefault="00DE54FA" w:rsidP="00DE54FA">
                  <w:pPr>
                    <w:widowControl/>
                    <w:autoSpaceDE w:val="0"/>
                    <w:autoSpaceDN w:val="0"/>
                    <w:spacing w:before="100" w:beforeAutospacing="1" w:after="100" w:afterAutospacing="1" w:line="600" w:lineRule="atLeast"/>
                    <w:ind w:right="105"/>
                    <w:jc w:val="left"/>
                    <w:rPr>
                      <w:rFonts w:ascii="宋体" w:eastAsia="宋体" w:hAnsi="宋体" w:cs="宋体"/>
                      <w:kern w:val="0"/>
                      <w:szCs w:val="21"/>
                    </w:rPr>
                  </w:pPr>
                  <w:r w:rsidRPr="00DE54FA">
                    <w:rPr>
                      <w:rFonts w:ascii="仿宋_GB2312" w:eastAsia="仿宋_GB2312" w:hAnsi="宋体" w:cs="宋体" w:hint="eastAsia"/>
                      <w:color w:val="000000"/>
                      <w:kern w:val="0"/>
                      <w:sz w:val="24"/>
                      <w:szCs w:val="24"/>
                    </w:rPr>
                    <w:t>已授权，且在授权公告之日起一年内</w:t>
                  </w:r>
                </w:p>
              </w:tc>
              <w:tc>
                <w:tcPr>
                  <w:tcW w:w="187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14:paraId="556A8D92" w14:textId="77777777" w:rsidR="00DE54FA" w:rsidRPr="00DE54FA" w:rsidRDefault="00DE54FA" w:rsidP="00DE54FA">
                  <w:pPr>
                    <w:widowControl/>
                    <w:autoSpaceDE w:val="0"/>
                    <w:autoSpaceDN w:val="0"/>
                    <w:spacing w:before="100" w:beforeAutospacing="1" w:after="100" w:afterAutospacing="1" w:line="600" w:lineRule="atLeast"/>
                    <w:ind w:right="105"/>
                    <w:jc w:val="center"/>
                    <w:rPr>
                      <w:rFonts w:ascii="宋体" w:eastAsia="宋体" w:hAnsi="宋体" w:cs="宋体"/>
                      <w:kern w:val="0"/>
                      <w:szCs w:val="21"/>
                    </w:rPr>
                  </w:pPr>
                  <w:r w:rsidRPr="00DE54FA">
                    <w:rPr>
                      <w:rFonts w:ascii="仿宋_GB2312" w:eastAsia="仿宋_GB2312" w:hAnsi="宋体" w:cs="宋体" w:hint="eastAsia"/>
                      <w:color w:val="000000"/>
                      <w:kern w:val="0"/>
                      <w:sz w:val="24"/>
                      <w:szCs w:val="24"/>
                    </w:rPr>
                    <w:t>以代理合同金额为限</w:t>
                  </w:r>
                </w:p>
              </w:tc>
            </w:tr>
            <w:tr w:rsidR="00DE54FA" w:rsidRPr="00DE54FA" w14:paraId="6CB30571" w14:textId="77777777" w:rsidTr="00DE54FA">
              <w:trPr>
                <w:tblCellSpacing w:w="0" w:type="dxa"/>
              </w:trPr>
              <w:tc>
                <w:tcPr>
                  <w:tcW w:w="99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14:paraId="0D23E52A" w14:textId="77777777" w:rsidR="00DE54FA" w:rsidRPr="00DE54FA" w:rsidRDefault="00DE54FA" w:rsidP="00DE54FA">
                  <w:pPr>
                    <w:widowControl/>
                    <w:autoSpaceDE w:val="0"/>
                    <w:autoSpaceDN w:val="0"/>
                    <w:spacing w:before="100" w:beforeAutospacing="1" w:after="100" w:afterAutospacing="1" w:line="600" w:lineRule="atLeast"/>
                    <w:ind w:right="105"/>
                    <w:jc w:val="center"/>
                    <w:rPr>
                      <w:rFonts w:ascii="宋体" w:eastAsia="宋体" w:hAnsi="宋体" w:cs="宋体"/>
                      <w:kern w:val="0"/>
                      <w:szCs w:val="21"/>
                    </w:rPr>
                  </w:pPr>
                  <w:r w:rsidRPr="00DE54FA">
                    <w:rPr>
                      <w:rFonts w:ascii="仿宋_GB2312" w:eastAsia="仿宋_GB2312" w:hAnsi="宋体" w:cs="宋体" w:hint="eastAsia"/>
                      <w:color w:val="000000"/>
                      <w:kern w:val="0"/>
                      <w:sz w:val="24"/>
                      <w:szCs w:val="24"/>
                    </w:rPr>
                    <w:lastRenderedPageBreak/>
                    <w:t>2</w:t>
                  </w:r>
                </w:p>
              </w:tc>
              <w:tc>
                <w:tcPr>
                  <w:tcW w:w="382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14:paraId="351B2219" w14:textId="77777777" w:rsidR="00DE54FA" w:rsidRPr="00DE54FA" w:rsidRDefault="00DE54FA" w:rsidP="00DE54FA">
                  <w:pPr>
                    <w:widowControl/>
                    <w:autoSpaceDE w:val="0"/>
                    <w:autoSpaceDN w:val="0"/>
                    <w:spacing w:before="100" w:beforeAutospacing="1" w:after="100" w:afterAutospacing="1" w:line="600" w:lineRule="atLeast"/>
                    <w:ind w:right="105"/>
                    <w:jc w:val="left"/>
                    <w:rPr>
                      <w:rFonts w:ascii="宋体" w:eastAsia="宋体" w:hAnsi="宋体" w:cs="宋体"/>
                      <w:kern w:val="0"/>
                      <w:szCs w:val="21"/>
                    </w:rPr>
                  </w:pPr>
                  <w:r w:rsidRPr="00DE54FA">
                    <w:rPr>
                      <w:rFonts w:ascii="仿宋_GB2312" w:eastAsia="仿宋_GB2312" w:hAnsi="宋体" w:cs="宋体" w:hint="eastAsia"/>
                      <w:color w:val="000000"/>
                      <w:kern w:val="0"/>
                      <w:sz w:val="24"/>
                      <w:szCs w:val="24"/>
                    </w:rPr>
                    <w:t>国内发明专利授权后资助</w:t>
                  </w:r>
                </w:p>
              </w:tc>
              <w:tc>
                <w:tcPr>
                  <w:tcW w:w="411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14:paraId="6CF7E881" w14:textId="77777777" w:rsidR="00DE54FA" w:rsidRPr="00DE54FA" w:rsidRDefault="00DE54FA" w:rsidP="00DE54FA">
                  <w:pPr>
                    <w:widowControl/>
                    <w:autoSpaceDE w:val="0"/>
                    <w:autoSpaceDN w:val="0"/>
                    <w:spacing w:before="100" w:beforeAutospacing="1" w:after="100" w:afterAutospacing="1" w:line="600" w:lineRule="atLeast"/>
                    <w:ind w:right="105"/>
                    <w:jc w:val="left"/>
                    <w:rPr>
                      <w:rFonts w:ascii="宋体" w:eastAsia="宋体" w:hAnsi="宋体" w:cs="宋体"/>
                      <w:kern w:val="0"/>
                      <w:szCs w:val="21"/>
                    </w:rPr>
                  </w:pPr>
                  <w:r w:rsidRPr="00DE54FA">
                    <w:rPr>
                      <w:rFonts w:ascii="仿宋_GB2312" w:eastAsia="仿宋_GB2312" w:hAnsi="宋体" w:cs="宋体" w:hint="eastAsia"/>
                      <w:color w:val="000000"/>
                      <w:kern w:val="0"/>
                      <w:sz w:val="24"/>
                      <w:szCs w:val="24"/>
                    </w:rPr>
                    <w:t>已授权且有效</w:t>
                  </w:r>
                </w:p>
              </w:tc>
              <w:tc>
                <w:tcPr>
                  <w:tcW w:w="187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14:paraId="7D9F8B61" w14:textId="77777777" w:rsidR="00DE54FA" w:rsidRPr="00DE54FA" w:rsidRDefault="00DE54FA" w:rsidP="00DE54FA">
                  <w:pPr>
                    <w:widowControl/>
                    <w:autoSpaceDE w:val="0"/>
                    <w:autoSpaceDN w:val="0"/>
                    <w:spacing w:before="100" w:beforeAutospacing="1" w:after="100" w:afterAutospacing="1" w:line="600" w:lineRule="atLeast"/>
                    <w:ind w:right="105"/>
                    <w:jc w:val="center"/>
                    <w:rPr>
                      <w:rFonts w:ascii="宋体" w:eastAsia="宋体" w:hAnsi="宋体" w:cs="宋体"/>
                      <w:kern w:val="0"/>
                      <w:szCs w:val="21"/>
                    </w:rPr>
                  </w:pPr>
                  <w:r w:rsidRPr="00DE54FA">
                    <w:rPr>
                      <w:rFonts w:ascii="仿宋_GB2312" w:eastAsia="仿宋_GB2312" w:hAnsi="宋体" w:cs="宋体" w:hint="eastAsia"/>
                      <w:color w:val="000000"/>
                      <w:kern w:val="0"/>
                      <w:sz w:val="24"/>
                      <w:szCs w:val="24"/>
                    </w:rPr>
                    <w:t>0.45万元/件</w:t>
                  </w:r>
                </w:p>
              </w:tc>
            </w:tr>
            <w:tr w:rsidR="00DE54FA" w:rsidRPr="00DE54FA" w14:paraId="210E7502" w14:textId="77777777" w:rsidTr="00DE54FA">
              <w:trPr>
                <w:tblCellSpacing w:w="0" w:type="dxa"/>
              </w:trPr>
              <w:tc>
                <w:tcPr>
                  <w:tcW w:w="99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14:paraId="2AE4ADF9" w14:textId="77777777" w:rsidR="00DE54FA" w:rsidRPr="00DE54FA" w:rsidRDefault="00DE54FA" w:rsidP="00DE54FA">
                  <w:pPr>
                    <w:widowControl/>
                    <w:autoSpaceDE w:val="0"/>
                    <w:autoSpaceDN w:val="0"/>
                    <w:spacing w:before="100" w:beforeAutospacing="1" w:after="100" w:afterAutospacing="1" w:line="600" w:lineRule="atLeast"/>
                    <w:ind w:right="105"/>
                    <w:jc w:val="center"/>
                    <w:rPr>
                      <w:rFonts w:ascii="宋体" w:eastAsia="宋体" w:hAnsi="宋体" w:cs="宋体"/>
                      <w:kern w:val="0"/>
                      <w:szCs w:val="21"/>
                    </w:rPr>
                  </w:pPr>
                  <w:r w:rsidRPr="00DE54FA">
                    <w:rPr>
                      <w:rFonts w:ascii="仿宋_GB2312" w:eastAsia="仿宋_GB2312" w:hAnsi="宋体" w:cs="宋体" w:hint="eastAsia"/>
                      <w:color w:val="000000"/>
                      <w:kern w:val="0"/>
                      <w:sz w:val="24"/>
                      <w:szCs w:val="24"/>
                    </w:rPr>
                    <w:t>3</w:t>
                  </w:r>
                </w:p>
              </w:tc>
              <w:tc>
                <w:tcPr>
                  <w:tcW w:w="382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14:paraId="21F2EEEB" w14:textId="77777777" w:rsidR="00DE54FA" w:rsidRPr="00DE54FA" w:rsidRDefault="00DE54FA" w:rsidP="00DE54FA">
                  <w:pPr>
                    <w:widowControl/>
                    <w:autoSpaceDE w:val="0"/>
                    <w:autoSpaceDN w:val="0"/>
                    <w:spacing w:before="100" w:beforeAutospacing="1" w:after="100" w:afterAutospacing="1" w:line="600" w:lineRule="atLeast"/>
                    <w:ind w:right="105"/>
                    <w:jc w:val="left"/>
                    <w:rPr>
                      <w:rFonts w:ascii="宋体" w:eastAsia="宋体" w:hAnsi="宋体" w:cs="宋体"/>
                      <w:kern w:val="0"/>
                      <w:szCs w:val="21"/>
                    </w:rPr>
                  </w:pPr>
                  <w:r w:rsidRPr="00DE54FA">
                    <w:rPr>
                      <w:rFonts w:ascii="仿宋_GB2312" w:eastAsia="仿宋_GB2312" w:hAnsi="宋体" w:cs="宋体" w:hint="eastAsia"/>
                      <w:color w:val="000000"/>
                      <w:kern w:val="0"/>
                      <w:sz w:val="24"/>
                      <w:szCs w:val="24"/>
                    </w:rPr>
                    <w:t>国外实用新型、外观设计专利授权后资助</w:t>
                  </w:r>
                </w:p>
              </w:tc>
              <w:tc>
                <w:tcPr>
                  <w:tcW w:w="411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14:paraId="7FC46F74" w14:textId="77777777" w:rsidR="00DE54FA" w:rsidRPr="00DE54FA" w:rsidRDefault="00DE54FA" w:rsidP="00DE54FA">
                  <w:pPr>
                    <w:widowControl/>
                    <w:autoSpaceDE w:val="0"/>
                    <w:autoSpaceDN w:val="0"/>
                    <w:spacing w:before="100" w:beforeAutospacing="1" w:after="100" w:afterAutospacing="1" w:line="600" w:lineRule="atLeast"/>
                    <w:ind w:right="105"/>
                    <w:jc w:val="left"/>
                    <w:rPr>
                      <w:rFonts w:ascii="宋体" w:eastAsia="宋体" w:hAnsi="宋体" w:cs="宋体"/>
                      <w:kern w:val="0"/>
                      <w:szCs w:val="21"/>
                    </w:rPr>
                  </w:pPr>
                  <w:r w:rsidRPr="00DE54FA">
                    <w:rPr>
                      <w:rFonts w:ascii="仿宋_GB2312" w:eastAsia="仿宋_GB2312" w:hAnsi="宋体" w:cs="宋体" w:hint="eastAsia"/>
                      <w:color w:val="000000"/>
                      <w:kern w:val="0"/>
                      <w:sz w:val="24"/>
                      <w:szCs w:val="24"/>
                    </w:rPr>
                    <w:t>已授权，且在授权公告之日起一年内</w:t>
                  </w:r>
                </w:p>
              </w:tc>
              <w:tc>
                <w:tcPr>
                  <w:tcW w:w="187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14:paraId="2DF4BD49" w14:textId="77777777" w:rsidR="00DE54FA" w:rsidRPr="00DE54FA" w:rsidRDefault="00DE54FA" w:rsidP="00DE54FA">
                  <w:pPr>
                    <w:widowControl/>
                    <w:autoSpaceDE w:val="0"/>
                    <w:autoSpaceDN w:val="0"/>
                    <w:spacing w:before="100" w:beforeAutospacing="1" w:after="100" w:afterAutospacing="1" w:line="600" w:lineRule="atLeast"/>
                    <w:ind w:right="105"/>
                    <w:jc w:val="center"/>
                    <w:rPr>
                      <w:rFonts w:ascii="宋体" w:eastAsia="宋体" w:hAnsi="宋体" w:cs="宋体"/>
                      <w:kern w:val="0"/>
                      <w:szCs w:val="21"/>
                    </w:rPr>
                  </w:pPr>
                  <w:r w:rsidRPr="00DE54FA">
                    <w:rPr>
                      <w:rFonts w:ascii="仿宋_GB2312" w:eastAsia="仿宋_GB2312" w:hAnsi="宋体" w:cs="宋体" w:hint="eastAsia"/>
                      <w:color w:val="000000"/>
                      <w:kern w:val="0"/>
                      <w:sz w:val="24"/>
                      <w:szCs w:val="24"/>
                    </w:rPr>
                    <w:t>0.6万元/件</w:t>
                  </w:r>
                </w:p>
              </w:tc>
            </w:tr>
            <w:tr w:rsidR="00DE54FA" w:rsidRPr="00DE54FA" w14:paraId="11C61132" w14:textId="77777777" w:rsidTr="00DE54FA">
              <w:trPr>
                <w:tblCellSpacing w:w="0" w:type="dxa"/>
              </w:trPr>
              <w:tc>
                <w:tcPr>
                  <w:tcW w:w="99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14:paraId="42AB9F40" w14:textId="77777777" w:rsidR="00DE54FA" w:rsidRPr="00DE54FA" w:rsidRDefault="00DE54FA" w:rsidP="00DE54FA">
                  <w:pPr>
                    <w:widowControl/>
                    <w:autoSpaceDE w:val="0"/>
                    <w:autoSpaceDN w:val="0"/>
                    <w:spacing w:before="100" w:beforeAutospacing="1" w:after="100" w:afterAutospacing="1" w:line="600" w:lineRule="atLeast"/>
                    <w:ind w:right="105"/>
                    <w:jc w:val="center"/>
                    <w:rPr>
                      <w:rFonts w:ascii="宋体" w:eastAsia="宋体" w:hAnsi="宋体" w:cs="宋体"/>
                      <w:kern w:val="0"/>
                      <w:szCs w:val="21"/>
                    </w:rPr>
                  </w:pPr>
                  <w:r w:rsidRPr="00DE54FA">
                    <w:rPr>
                      <w:rFonts w:ascii="仿宋_GB2312" w:eastAsia="仿宋_GB2312" w:hAnsi="宋体" w:cs="宋体" w:hint="eastAsia"/>
                      <w:color w:val="000000"/>
                      <w:kern w:val="0"/>
                      <w:sz w:val="24"/>
                      <w:szCs w:val="24"/>
                    </w:rPr>
                    <w:t>4</w:t>
                  </w:r>
                </w:p>
              </w:tc>
              <w:tc>
                <w:tcPr>
                  <w:tcW w:w="382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14:paraId="4D0925B4" w14:textId="77777777" w:rsidR="00DE54FA" w:rsidRPr="00DE54FA" w:rsidRDefault="00DE54FA" w:rsidP="00DE54FA">
                  <w:pPr>
                    <w:widowControl/>
                    <w:autoSpaceDE w:val="0"/>
                    <w:autoSpaceDN w:val="0"/>
                    <w:spacing w:before="100" w:beforeAutospacing="1" w:after="100" w:afterAutospacing="1" w:line="600" w:lineRule="atLeast"/>
                    <w:ind w:right="105"/>
                    <w:jc w:val="left"/>
                    <w:rPr>
                      <w:rFonts w:ascii="宋体" w:eastAsia="宋体" w:hAnsi="宋体" w:cs="宋体"/>
                      <w:kern w:val="0"/>
                      <w:szCs w:val="21"/>
                    </w:rPr>
                  </w:pPr>
                  <w:r w:rsidRPr="00DE54FA">
                    <w:rPr>
                      <w:rFonts w:ascii="仿宋_GB2312" w:eastAsia="仿宋_GB2312" w:hAnsi="宋体" w:cs="宋体" w:hint="eastAsia"/>
                      <w:color w:val="000000"/>
                      <w:kern w:val="0"/>
                      <w:sz w:val="24"/>
                      <w:szCs w:val="24"/>
                    </w:rPr>
                    <w:t>集成电路布图设计权资助</w:t>
                  </w:r>
                </w:p>
              </w:tc>
              <w:tc>
                <w:tcPr>
                  <w:tcW w:w="411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14:paraId="72F840DB" w14:textId="77777777" w:rsidR="00DE54FA" w:rsidRPr="00DE54FA" w:rsidRDefault="00DE54FA" w:rsidP="00DE54FA">
                  <w:pPr>
                    <w:widowControl/>
                    <w:autoSpaceDE w:val="0"/>
                    <w:autoSpaceDN w:val="0"/>
                    <w:spacing w:before="100" w:beforeAutospacing="1" w:after="100" w:afterAutospacing="1" w:line="600" w:lineRule="atLeast"/>
                    <w:ind w:right="105"/>
                    <w:jc w:val="left"/>
                    <w:rPr>
                      <w:rFonts w:ascii="宋体" w:eastAsia="宋体" w:hAnsi="宋体" w:cs="宋体"/>
                      <w:kern w:val="0"/>
                      <w:szCs w:val="21"/>
                    </w:rPr>
                  </w:pPr>
                  <w:r w:rsidRPr="00DE54FA">
                    <w:rPr>
                      <w:rFonts w:ascii="仿宋_GB2312" w:eastAsia="仿宋_GB2312" w:hAnsi="宋体" w:cs="宋体" w:hint="eastAsia"/>
                      <w:color w:val="000000"/>
                      <w:kern w:val="0"/>
                      <w:sz w:val="24"/>
                      <w:szCs w:val="24"/>
                    </w:rPr>
                    <w:t>完成登记</w:t>
                  </w:r>
                </w:p>
              </w:tc>
              <w:tc>
                <w:tcPr>
                  <w:tcW w:w="187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14:paraId="38DD02ED" w14:textId="77777777" w:rsidR="00DE54FA" w:rsidRPr="00DE54FA" w:rsidRDefault="00DE54FA" w:rsidP="00DE54FA">
                  <w:pPr>
                    <w:widowControl/>
                    <w:autoSpaceDE w:val="0"/>
                    <w:autoSpaceDN w:val="0"/>
                    <w:spacing w:before="100" w:beforeAutospacing="1" w:after="100" w:afterAutospacing="1" w:line="600" w:lineRule="atLeast"/>
                    <w:ind w:right="105"/>
                    <w:jc w:val="center"/>
                    <w:rPr>
                      <w:rFonts w:ascii="宋体" w:eastAsia="宋体" w:hAnsi="宋体" w:cs="宋体"/>
                      <w:kern w:val="0"/>
                      <w:szCs w:val="21"/>
                    </w:rPr>
                  </w:pPr>
                  <w:r w:rsidRPr="00DE54FA">
                    <w:rPr>
                      <w:rFonts w:ascii="仿宋_GB2312" w:eastAsia="仿宋_GB2312" w:hAnsi="宋体" w:cs="宋体" w:hint="eastAsia"/>
                      <w:color w:val="000000"/>
                      <w:kern w:val="0"/>
                      <w:sz w:val="24"/>
                      <w:szCs w:val="24"/>
                    </w:rPr>
                    <w:t>0.1万元/件</w:t>
                  </w:r>
                </w:p>
              </w:tc>
            </w:tr>
            <w:tr w:rsidR="00DE54FA" w:rsidRPr="00DE54FA" w14:paraId="7AC74280" w14:textId="77777777" w:rsidTr="00DE54FA">
              <w:trPr>
                <w:tblCellSpacing w:w="0" w:type="dxa"/>
              </w:trPr>
              <w:tc>
                <w:tcPr>
                  <w:tcW w:w="99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14:paraId="768E6F7F" w14:textId="77777777" w:rsidR="00DE54FA" w:rsidRPr="00DE54FA" w:rsidRDefault="00DE54FA" w:rsidP="00DE54FA">
                  <w:pPr>
                    <w:widowControl/>
                    <w:autoSpaceDE w:val="0"/>
                    <w:autoSpaceDN w:val="0"/>
                    <w:spacing w:before="100" w:beforeAutospacing="1" w:after="100" w:afterAutospacing="1" w:line="600" w:lineRule="atLeast"/>
                    <w:ind w:right="105"/>
                    <w:jc w:val="center"/>
                    <w:rPr>
                      <w:rFonts w:ascii="宋体" w:eastAsia="宋体" w:hAnsi="宋体" w:cs="宋体"/>
                      <w:kern w:val="0"/>
                      <w:szCs w:val="21"/>
                    </w:rPr>
                  </w:pPr>
                  <w:r w:rsidRPr="00DE54FA">
                    <w:rPr>
                      <w:rFonts w:ascii="仿宋_GB2312" w:eastAsia="仿宋_GB2312" w:hAnsi="宋体" w:cs="宋体" w:hint="eastAsia"/>
                      <w:color w:val="000000"/>
                      <w:kern w:val="0"/>
                      <w:sz w:val="24"/>
                      <w:szCs w:val="24"/>
                    </w:rPr>
                    <w:t>5</w:t>
                  </w:r>
                </w:p>
              </w:tc>
              <w:tc>
                <w:tcPr>
                  <w:tcW w:w="382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14:paraId="51584E27" w14:textId="77777777" w:rsidR="00DE54FA" w:rsidRPr="00DE54FA" w:rsidRDefault="00DE54FA" w:rsidP="00DE54FA">
                  <w:pPr>
                    <w:widowControl/>
                    <w:autoSpaceDE w:val="0"/>
                    <w:autoSpaceDN w:val="0"/>
                    <w:spacing w:before="100" w:beforeAutospacing="1" w:after="100" w:afterAutospacing="1" w:line="600" w:lineRule="atLeast"/>
                    <w:ind w:right="105"/>
                    <w:jc w:val="left"/>
                    <w:rPr>
                      <w:rFonts w:ascii="宋体" w:eastAsia="宋体" w:hAnsi="宋体" w:cs="宋体"/>
                      <w:kern w:val="0"/>
                      <w:szCs w:val="21"/>
                    </w:rPr>
                  </w:pPr>
                  <w:r w:rsidRPr="00DE54FA">
                    <w:rPr>
                      <w:rFonts w:ascii="仿宋_GB2312" w:eastAsia="仿宋_GB2312" w:hAnsi="宋体" w:cs="宋体" w:hint="eastAsia"/>
                      <w:color w:val="000000"/>
                      <w:kern w:val="0"/>
                      <w:sz w:val="24"/>
                      <w:szCs w:val="24"/>
                    </w:rPr>
                    <w:t>植物新品种权资助</w:t>
                  </w:r>
                </w:p>
              </w:tc>
              <w:tc>
                <w:tcPr>
                  <w:tcW w:w="411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14:paraId="43BB011D" w14:textId="77777777" w:rsidR="00DE54FA" w:rsidRPr="00DE54FA" w:rsidRDefault="00DE54FA" w:rsidP="00DE54FA">
                  <w:pPr>
                    <w:widowControl/>
                    <w:autoSpaceDE w:val="0"/>
                    <w:autoSpaceDN w:val="0"/>
                    <w:spacing w:before="100" w:beforeAutospacing="1" w:after="100" w:afterAutospacing="1" w:line="600" w:lineRule="atLeast"/>
                    <w:ind w:right="105"/>
                    <w:jc w:val="left"/>
                    <w:rPr>
                      <w:rFonts w:ascii="宋体" w:eastAsia="宋体" w:hAnsi="宋体" w:cs="宋体"/>
                      <w:kern w:val="0"/>
                      <w:szCs w:val="21"/>
                    </w:rPr>
                  </w:pPr>
                  <w:r w:rsidRPr="00DE54FA">
                    <w:rPr>
                      <w:rFonts w:ascii="仿宋_GB2312" w:eastAsia="仿宋_GB2312" w:hAnsi="宋体" w:cs="宋体" w:hint="eastAsia"/>
                      <w:color w:val="000000"/>
                      <w:kern w:val="0"/>
                      <w:sz w:val="24"/>
                      <w:szCs w:val="24"/>
                    </w:rPr>
                    <w:t>已授权</w:t>
                  </w:r>
                </w:p>
              </w:tc>
              <w:tc>
                <w:tcPr>
                  <w:tcW w:w="187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14:paraId="7826924B" w14:textId="77777777" w:rsidR="00DE54FA" w:rsidRPr="00DE54FA" w:rsidRDefault="00DE54FA" w:rsidP="00DE54FA">
                  <w:pPr>
                    <w:widowControl/>
                    <w:autoSpaceDE w:val="0"/>
                    <w:autoSpaceDN w:val="0"/>
                    <w:spacing w:before="100" w:beforeAutospacing="1" w:after="100" w:afterAutospacing="1" w:line="600" w:lineRule="atLeast"/>
                    <w:ind w:right="105"/>
                    <w:jc w:val="center"/>
                    <w:rPr>
                      <w:rFonts w:ascii="宋体" w:eastAsia="宋体" w:hAnsi="宋体" w:cs="宋体"/>
                      <w:kern w:val="0"/>
                      <w:szCs w:val="21"/>
                    </w:rPr>
                  </w:pPr>
                  <w:r w:rsidRPr="00DE54FA">
                    <w:rPr>
                      <w:rFonts w:ascii="仿宋_GB2312" w:eastAsia="仿宋_GB2312" w:hAnsi="宋体" w:cs="宋体" w:hint="eastAsia"/>
                      <w:color w:val="000000"/>
                      <w:kern w:val="0"/>
                      <w:sz w:val="24"/>
                      <w:szCs w:val="24"/>
                    </w:rPr>
                    <w:t>1万元/件</w:t>
                  </w:r>
                </w:p>
              </w:tc>
            </w:tr>
          </w:tbl>
          <w:p w14:paraId="494F210F" w14:textId="77777777" w:rsidR="00DE54FA" w:rsidRPr="00DE54FA" w:rsidRDefault="00DE54FA" w:rsidP="00DE54FA">
            <w:pPr>
              <w:widowControl/>
              <w:autoSpaceDE w:val="0"/>
              <w:autoSpaceDN w:val="0"/>
              <w:spacing w:before="100" w:beforeAutospacing="1" w:after="100" w:afterAutospacing="1" w:line="600" w:lineRule="atLeast"/>
              <w:ind w:right="105"/>
              <w:jc w:val="left"/>
              <w:rPr>
                <w:rFonts w:ascii="仿宋_GB2312" w:eastAsia="仿宋_GB2312" w:hAnsi="宋体" w:cs="宋体"/>
                <w:kern w:val="0"/>
                <w:szCs w:val="21"/>
              </w:rPr>
            </w:pPr>
            <w:r w:rsidRPr="00DE54FA">
              <w:rPr>
                <w:rFonts w:ascii="仿宋_GB2312" w:eastAsia="仿宋_GB2312" w:hAnsi="宋体" w:cs="宋体" w:hint="eastAsia"/>
                <w:color w:val="000000"/>
                <w:kern w:val="0"/>
                <w:sz w:val="32"/>
                <w:szCs w:val="32"/>
              </w:rPr>
              <w:t> </w:t>
            </w:r>
          </w:p>
          <w:p w14:paraId="7BB42053" w14:textId="77777777" w:rsidR="00DE54FA" w:rsidRPr="00DE54FA" w:rsidRDefault="00DE54FA" w:rsidP="00DE54FA">
            <w:pPr>
              <w:widowControl/>
              <w:autoSpaceDE w:val="0"/>
              <w:autoSpaceDN w:val="0"/>
              <w:spacing w:before="100" w:beforeAutospacing="1" w:after="100" w:afterAutospacing="1" w:line="600" w:lineRule="atLeast"/>
              <w:ind w:firstLine="645"/>
              <w:jc w:val="left"/>
              <w:rPr>
                <w:rFonts w:ascii="仿宋_GB2312" w:eastAsia="仿宋_GB2312" w:hAnsi="宋体" w:cs="宋体" w:hint="eastAsia"/>
                <w:kern w:val="0"/>
                <w:szCs w:val="21"/>
              </w:rPr>
            </w:pPr>
            <w:r w:rsidRPr="00DE54FA">
              <w:rPr>
                <w:rFonts w:ascii="黑体" w:eastAsia="黑体" w:hAnsi="黑体" w:cs="宋体" w:hint="eastAsia"/>
                <w:color w:val="000000"/>
                <w:kern w:val="0"/>
                <w:sz w:val="32"/>
                <w:szCs w:val="32"/>
              </w:rPr>
              <w:t xml:space="preserve">第五条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国外授权的同一件发明，学校最多受理两个国家或地区知识产权资助的申请。港澳台地区授权的发明专利，参照国内发明专利授权后资助标准。</w:t>
            </w:r>
          </w:p>
          <w:p w14:paraId="4849153A" w14:textId="77777777" w:rsidR="00DE54FA" w:rsidRPr="00DE54FA" w:rsidRDefault="00DE54FA" w:rsidP="00DE54FA">
            <w:pPr>
              <w:widowControl/>
              <w:autoSpaceDE w:val="0"/>
              <w:autoSpaceDN w:val="0"/>
              <w:spacing w:before="100" w:beforeAutospacing="1" w:after="100" w:afterAutospacing="1" w:line="600" w:lineRule="atLeast"/>
              <w:jc w:val="center"/>
              <w:rPr>
                <w:rFonts w:ascii="仿宋_GB2312" w:eastAsia="仿宋_GB2312" w:hAnsi="宋体" w:cs="宋体" w:hint="eastAsia"/>
                <w:kern w:val="0"/>
                <w:szCs w:val="21"/>
              </w:rPr>
            </w:pPr>
            <w:r w:rsidRPr="00DE54FA">
              <w:rPr>
                <w:rFonts w:ascii="黑体" w:eastAsia="黑体" w:hAnsi="黑体" w:cs="宋体" w:hint="eastAsia"/>
                <w:color w:val="000000"/>
                <w:kern w:val="0"/>
                <w:sz w:val="32"/>
                <w:szCs w:val="32"/>
              </w:rPr>
              <w:t>第三章</w:t>
            </w:r>
            <w:r w:rsidRPr="00DE54FA">
              <w:rPr>
                <w:rFonts w:ascii="Calibri" w:eastAsia="黑体" w:hAnsi="Calibri" w:cs="Calibri"/>
                <w:color w:val="000000"/>
                <w:kern w:val="0"/>
                <w:sz w:val="32"/>
                <w:szCs w:val="32"/>
              </w:rPr>
              <w:t> </w:t>
            </w:r>
            <w:r w:rsidRPr="00DE54FA">
              <w:rPr>
                <w:rFonts w:ascii="黑体" w:eastAsia="黑体" w:hAnsi="黑体" w:cs="宋体" w:hint="eastAsia"/>
                <w:color w:val="000000"/>
                <w:kern w:val="0"/>
                <w:sz w:val="32"/>
                <w:szCs w:val="32"/>
              </w:rPr>
              <w:t xml:space="preserve"> 资助申请程序</w:t>
            </w:r>
          </w:p>
          <w:p w14:paraId="36C01C53" w14:textId="77777777" w:rsidR="00DE54FA" w:rsidRPr="00DE54FA" w:rsidRDefault="00DE54FA" w:rsidP="00DE54FA">
            <w:pPr>
              <w:widowControl/>
              <w:autoSpaceDE w:val="0"/>
              <w:autoSpaceDN w:val="0"/>
              <w:spacing w:before="100" w:beforeAutospacing="1" w:after="100" w:afterAutospacing="1" w:line="600" w:lineRule="atLeast"/>
              <w:ind w:firstLine="645"/>
              <w:jc w:val="left"/>
              <w:rPr>
                <w:rFonts w:ascii="仿宋_GB2312" w:eastAsia="仿宋_GB2312" w:hAnsi="宋体" w:cs="宋体" w:hint="eastAsia"/>
                <w:kern w:val="0"/>
                <w:szCs w:val="21"/>
              </w:rPr>
            </w:pPr>
            <w:r w:rsidRPr="00DE54FA">
              <w:rPr>
                <w:rFonts w:ascii="黑体" w:eastAsia="黑体" w:hAnsi="黑体" w:cs="宋体" w:hint="eastAsia"/>
                <w:color w:val="000000"/>
                <w:kern w:val="0"/>
                <w:sz w:val="32"/>
                <w:szCs w:val="32"/>
              </w:rPr>
              <w:t xml:space="preserve">第六条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学校知识产权授权后资助</w:t>
            </w:r>
          </w:p>
          <w:p w14:paraId="030B7638" w14:textId="77777777" w:rsidR="00DE54FA" w:rsidRPr="00DE54FA" w:rsidRDefault="00DE54FA" w:rsidP="00DE54FA">
            <w:pPr>
              <w:widowControl/>
              <w:autoSpaceDE w:val="0"/>
              <w:autoSpaceDN w:val="0"/>
              <w:spacing w:before="100" w:beforeAutospacing="1" w:after="100" w:afterAutospacing="1" w:line="600" w:lineRule="atLeast"/>
              <w:ind w:firstLine="645"/>
              <w:jc w:val="left"/>
              <w:rPr>
                <w:rFonts w:ascii="仿宋_GB2312" w:eastAsia="仿宋_GB2312" w:hAnsi="宋体" w:cs="宋体" w:hint="eastAsia"/>
                <w:kern w:val="0"/>
                <w:szCs w:val="21"/>
              </w:rPr>
            </w:pPr>
            <w:r w:rsidRPr="00DE54FA">
              <w:rPr>
                <w:rFonts w:ascii="仿宋_GB2312" w:eastAsia="仿宋_GB2312" w:hAnsi="宋体" w:cs="宋体" w:hint="eastAsia"/>
                <w:color w:val="000000"/>
                <w:kern w:val="0"/>
                <w:sz w:val="32"/>
                <w:szCs w:val="32"/>
              </w:rPr>
              <w:t>（一）科研处每三个月征集国外发明专利授权后资助的申请，学院向科研处提交申请清单和支撑材料，科研处审核后在学校办公网进行公示，公示无异议后，发放资助</w:t>
            </w:r>
            <w:proofErr w:type="gramStart"/>
            <w:r w:rsidRPr="00DE54FA">
              <w:rPr>
                <w:rFonts w:ascii="仿宋_GB2312" w:eastAsia="仿宋_GB2312" w:hAnsi="宋体" w:cs="宋体" w:hint="eastAsia"/>
                <w:color w:val="000000"/>
                <w:kern w:val="0"/>
                <w:sz w:val="32"/>
                <w:szCs w:val="32"/>
              </w:rPr>
              <w:t>至教师</w:t>
            </w:r>
            <w:proofErr w:type="gramEnd"/>
            <w:r w:rsidRPr="00DE54FA">
              <w:rPr>
                <w:rFonts w:ascii="仿宋_GB2312" w:eastAsia="仿宋_GB2312" w:hAnsi="宋体" w:cs="宋体" w:hint="eastAsia"/>
                <w:color w:val="000000"/>
                <w:kern w:val="0"/>
                <w:sz w:val="32"/>
                <w:szCs w:val="32"/>
              </w:rPr>
              <w:t>知识产权专项资助经费折中。支撑材料包含：授权证书原件或复印件、负责人签字并盖章的专利代理合同（涉外）复印件、专利代理服务机构开具的发票复印件和专利负责人的缴费凭证复印件。</w:t>
            </w:r>
          </w:p>
          <w:p w14:paraId="69C3028E" w14:textId="77777777" w:rsidR="00DE54FA" w:rsidRPr="00DE54FA" w:rsidRDefault="00DE54FA" w:rsidP="00DE54FA">
            <w:pPr>
              <w:widowControl/>
              <w:autoSpaceDE w:val="0"/>
              <w:autoSpaceDN w:val="0"/>
              <w:spacing w:before="100" w:beforeAutospacing="1" w:after="100" w:afterAutospacing="1" w:line="600" w:lineRule="atLeast"/>
              <w:ind w:firstLine="645"/>
              <w:jc w:val="left"/>
              <w:rPr>
                <w:rFonts w:ascii="仿宋_GB2312" w:eastAsia="仿宋_GB2312" w:hAnsi="宋体" w:cs="宋体" w:hint="eastAsia"/>
                <w:kern w:val="0"/>
                <w:szCs w:val="21"/>
              </w:rPr>
            </w:pPr>
            <w:r w:rsidRPr="00DE54FA">
              <w:rPr>
                <w:rFonts w:ascii="仿宋_GB2312" w:eastAsia="仿宋_GB2312" w:hAnsi="宋体" w:cs="宋体" w:hint="eastAsia"/>
                <w:color w:val="000000"/>
                <w:kern w:val="0"/>
                <w:sz w:val="32"/>
                <w:szCs w:val="32"/>
              </w:rPr>
              <w:lastRenderedPageBreak/>
              <w:t>（二）申请国内专利授权后资助、集成电路布图设计权资助、植物新品种权资助的，申请人通过科研管理系统分别上传“专利授权证书”“集成电路布图设计权登记证书”“植物新品种权授权证书”电子证书原件或纸质证书扫描件。科研处按年度将科研管理系统中已审核通过的数据在校网进行公示。公示无异议后，发放资助</w:t>
            </w:r>
            <w:proofErr w:type="gramStart"/>
            <w:r w:rsidRPr="00DE54FA">
              <w:rPr>
                <w:rFonts w:ascii="仿宋_GB2312" w:eastAsia="仿宋_GB2312" w:hAnsi="宋体" w:cs="宋体" w:hint="eastAsia"/>
                <w:color w:val="000000"/>
                <w:kern w:val="0"/>
                <w:sz w:val="32"/>
                <w:szCs w:val="32"/>
              </w:rPr>
              <w:t>至教师</w:t>
            </w:r>
            <w:proofErr w:type="gramEnd"/>
            <w:r w:rsidRPr="00DE54FA">
              <w:rPr>
                <w:rFonts w:ascii="仿宋_GB2312" w:eastAsia="仿宋_GB2312" w:hAnsi="宋体" w:cs="宋体" w:hint="eastAsia"/>
                <w:color w:val="000000"/>
                <w:kern w:val="0"/>
                <w:sz w:val="32"/>
                <w:szCs w:val="32"/>
              </w:rPr>
              <w:t>知识产权专项资助经费折中。</w:t>
            </w:r>
          </w:p>
          <w:p w14:paraId="7945F4FA" w14:textId="77777777" w:rsidR="00DE54FA" w:rsidRPr="00DE54FA" w:rsidRDefault="00DE54FA" w:rsidP="00DE54FA">
            <w:pPr>
              <w:widowControl/>
              <w:autoSpaceDE w:val="0"/>
              <w:autoSpaceDN w:val="0"/>
              <w:spacing w:before="100" w:beforeAutospacing="1" w:after="100" w:afterAutospacing="1" w:line="600" w:lineRule="atLeast"/>
              <w:ind w:firstLine="645"/>
              <w:jc w:val="left"/>
              <w:rPr>
                <w:rFonts w:ascii="仿宋_GB2312" w:eastAsia="仿宋_GB2312" w:hAnsi="宋体" w:cs="宋体" w:hint="eastAsia"/>
                <w:kern w:val="0"/>
                <w:szCs w:val="21"/>
              </w:rPr>
            </w:pPr>
            <w:r w:rsidRPr="00DE54FA">
              <w:rPr>
                <w:rFonts w:ascii="黑体" w:eastAsia="黑体" w:hAnsi="黑体" w:cs="宋体" w:hint="eastAsia"/>
                <w:color w:val="000000"/>
                <w:kern w:val="0"/>
                <w:sz w:val="32"/>
                <w:szCs w:val="32"/>
              </w:rPr>
              <w:t>第七条</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浙江省、杭州市有关专项资助资金</w:t>
            </w:r>
          </w:p>
          <w:p w14:paraId="0BD4012D" w14:textId="77777777" w:rsidR="00DE54FA" w:rsidRPr="00DE54FA" w:rsidRDefault="00DE54FA" w:rsidP="00DE54FA">
            <w:pPr>
              <w:widowControl/>
              <w:autoSpaceDE w:val="0"/>
              <w:autoSpaceDN w:val="0"/>
              <w:spacing w:before="100" w:beforeAutospacing="1" w:after="100" w:afterAutospacing="1" w:line="600" w:lineRule="atLeast"/>
              <w:ind w:firstLine="645"/>
              <w:jc w:val="left"/>
              <w:rPr>
                <w:rFonts w:ascii="仿宋_GB2312" w:eastAsia="仿宋_GB2312" w:hAnsi="宋体" w:cs="宋体" w:hint="eastAsia"/>
                <w:kern w:val="0"/>
                <w:szCs w:val="21"/>
              </w:rPr>
            </w:pPr>
            <w:r w:rsidRPr="00DE54FA">
              <w:rPr>
                <w:rFonts w:ascii="仿宋_GB2312" w:eastAsia="仿宋_GB2312" w:hAnsi="宋体" w:cs="宋体" w:hint="eastAsia"/>
                <w:color w:val="000000"/>
                <w:kern w:val="0"/>
                <w:sz w:val="32"/>
                <w:szCs w:val="32"/>
              </w:rPr>
              <w:t>浙江省、杭州市有关专项资助资金，学校按上级实际补助金额发放给相应专利第一发明人或者指导教师知识产权专项资助经费折中。数据知识产权资助资金经知识产权资助统筹后发放。</w:t>
            </w:r>
          </w:p>
          <w:p w14:paraId="5F3DD39E" w14:textId="77777777" w:rsidR="00DE54FA" w:rsidRPr="00DE54FA" w:rsidRDefault="00DE54FA" w:rsidP="00DE54FA">
            <w:pPr>
              <w:widowControl/>
              <w:autoSpaceDE w:val="0"/>
              <w:autoSpaceDN w:val="0"/>
              <w:spacing w:before="100" w:beforeAutospacing="1" w:after="100" w:afterAutospacing="1" w:line="600" w:lineRule="atLeast"/>
              <w:ind w:firstLine="645"/>
              <w:jc w:val="left"/>
              <w:rPr>
                <w:rFonts w:ascii="仿宋_GB2312" w:eastAsia="仿宋_GB2312" w:hAnsi="宋体" w:cs="宋体" w:hint="eastAsia"/>
                <w:kern w:val="0"/>
                <w:szCs w:val="21"/>
              </w:rPr>
            </w:pPr>
            <w:r w:rsidRPr="00DE54FA">
              <w:rPr>
                <w:rFonts w:ascii="黑体" w:eastAsia="黑体" w:hAnsi="黑体" w:cs="宋体" w:hint="eastAsia"/>
                <w:color w:val="000000"/>
                <w:kern w:val="0"/>
                <w:sz w:val="32"/>
                <w:szCs w:val="32"/>
              </w:rPr>
              <w:t xml:space="preserve">第八条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有下列情况之一者，学校不予资助：</w:t>
            </w:r>
          </w:p>
          <w:p w14:paraId="61EC3E0C" w14:textId="77777777" w:rsidR="00DE54FA" w:rsidRPr="00DE54FA" w:rsidRDefault="00DE54FA" w:rsidP="00DE54FA">
            <w:pPr>
              <w:widowControl/>
              <w:autoSpaceDE w:val="0"/>
              <w:autoSpaceDN w:val="0"/>
              <w:spacing w:before="100" w:beforeAutospacing="1" w:after="100" w:afterAutospacing="1" w:line="600" w:lineRule="atLeast"/>
              <w:ind w:firstLine="645"/>
              <w:jc w:val="left"/>
              <w:rPr>
                <w:rFonts w:ascii="仿宋_GB2312" w:eastAsia="仿宋_GB2312" w:hAnsi="宋体" w:cs="宋体" w:hint="eastAsia"/>
                <w:kern w:val="0"/>
                <w:szCs w:val="21"/>
              </w:rPr>
            </w:pPr>
            <w:r w:rsidRPr="00DE54FA">
              <w:rPr>
                <w:rFonts w:ascii="仿宋_GB2312" w:eastAsia="仿宋_GB2312" w:hAnsi="宋体" w:cs="宋体" w:hint="eastAsia"/>
                <w:color w:val="000000"/>
                <w:kern w:val="0"/>
                <w:sz w:val="32"/>
                <w:szCs w:val="32"/>
              </w:rPr>
              <w:t>（一）知识产权申请不符合学校管理流程的；</w:t>
            </w:r>
          </w:p>
          <w:p w14:paraId="3F15308B" w14:textId="77777777" w:rsidR="00DE54FA" w:rsidRPr="00DE54FA" w:rsidRDefault="00DE54FA" w:rsidP="00DE54FA">
            <w:pPr>
              <w:widowControl/>
              <w:autoSpaceDE w:val="0"/>
              <w:autoSpaceDN w:val="0"/>
              <w:spacing w:before="100" w:beforeAutospacing="1" w:after="100" w:afterAutospacing="1" w:line="600" w:lineRule="atLeast"/>
              <w:ind w:firstLine="645"/>
              <w:jc w:val="left"/>
              <w:rPr>
                <w:rFonts w:ascii="仿宋_GB2312" w:eastAsia="仿宋_GB2312" w:hAnsi="宋体" w:cs="宋体" w:hint="eastAsia"/>
                <w:kern w:val="0"/>
                <w:szCs w:val="21"/>
              </w:rPr>
            </w:pPr>
            <w:r w:rsidRPr="00DE54FA">
              <w:rPr>
                <w:rFonts w:ascii="仿宋_GB2312" w:eastAsia="仿宋_GB2312" w:hAnsi="宋体" w:cs="宋体" w:hint="eastAsia"/>
                <w:color w:val="000000"/>
                <w:kern w:val="0"/>
                <w:sz w:val="32"/>
                <w:szCs w:val="32"/>
              </w:rPr>
              <w:t>（二）不符合学校知识产权资助条件的；</w:t>
            </w:r>
          </w:p>
          <w:p w14:paraId="2AF42AB3" w14:textId="77777777" w:rsidR="00DE54FA" w:rsidRPr="00DE54FA" w:rsidRDefault="00DE54FA" w:rsidP="00DE54FA">
            <w:pPr>
              <w:widowControl/>
              <w:autoSpaceDE w:val="0"/>
              <w:autoSpaceDN w:val="0"/>
              <w:spacing w:before="100" w:beforeAutospacing="1" w:after="100" w:afterAutospacing="1" w:line="600" w:lineRule="atLeast"/>
              <w:ind w:firstLine="645"/>
              <w:jc w:val="left"/>
              <w:rPr>
                <w:rFonts w:ascii="仿宋_GB2312" w:eastAsia="仿宋_GB2312" w:hAnsi="宋体" w:cs="宋体" w:hint="eastAsia"/>
                <w:kern w:val="0"/>
                <w:szCs w:val="21"/>
              </w:rPr>
            </w:pPr>
            <w:r w:rsidRPr="00DE54FA">
              <w:rPr>
                <w:rFonts w:ascii="仿宋_GB2312" w:eastAsia="仿宋_GB2312" w:hAnsi="宋体" w:cs="宋体" w:hint="eastAsia"/>
                <w:color w:val="000000"/>
                <w:kern w:val="0"/>
                <w:sz w:val="32"/>
                <w:szCs w:val="32"/>
              </w:rPr>
              <w:t>（三）申请人申请学校知识产权资助时，提供材料虚假、不齐全的；</w:t>
            </w:r>
          </w:p>
          <w:p w14:paraId="7416E593" w14:textId="77777777" w:rsidR="00DE54FA" w:rsidRPr="00DE54FA" w:rsidRDefault="00DE54FA" w:rsidP="00DE54FA">
            <w:pPr>
              <w:widowControl/>
              <w:autoSpaceDE w:val="0"/>
              <w:autoSpaceDN w:val="0"/>
              <w:spacing w:before="100" w:beforeAutospacing="1" w:after="100" w:afterAutospacing="1" w:line="600" w:lineRule="atLeast"/>
              <w:ind w:firstLine="645"/>
              <w:jc w:val="left"/>
              <w:rPr>
                <w:rFonts w:ascii="仿宋_GB2312" w:eastAsia="仿宋_GB2312" w:hAnsi="宋体" w:cs="宋体" w:hint="eastAsia"/>
                <w:kern w:val="0"/>
                <w:szCs w:val="21"/>
              </w:rPr>
            </w:pPr>
            <w:r w:rsidRPr="00DE54FA">
              <w:rPr>
                <w:rFonts w:ascii="仿宋_GB2312" w:eastAsia="仿宋_GB2312" w:hAnsi="宋体" w:cs="宋体" w:hint="eastAsia"/>
                <w:color w:val="000000"/>
                <w:kern w:val="0"/>
                <w:sz w:val="32"/>
                <w:szCs w:val="32"/>
              </w:rPr>
              <w:lastRenderedPageBreak/>
              <w:t>（四）申请人申请学校知识产权资助时，未按本办法规定程序办理的；</w:t>
            </w:r>
          </w:p>
          <w:p w14:paraId="2D721C5C" w14:textId="77777777" w:rsidR="00DE54FA" w:rsidRPr="00DE54FA" w:rsidRDefault="00DE54FA" w:rsidP="00DE54FA">
            <w:pPr>
              <w:widowControl/>
              <w:autoSpaceDE w:val="0"/>
              <w:autoSpaceDN w:val="0"/>
              <w:spacing w:before="100" w:beforeAutospacing="1" w:after="100" w:afterAutospacing="1" w:line="600" w:lineRule="atLeast"/>
              <w:ind w:firstLine="645"/>
              <w:jc w:val="left"/>
              <w:rPr>
                <w:rFonts w:ascii="仿宋_GB2312" w:eastAsia="仿宋_GB2312" w:hAnsi="宋体" w:cs="宋体" w:hint="eastAsia"/>
                <w:kern w:val="0"/>
                <w:szCs w:val="21"/>
              </w:rPr>
            </w:pPr>
            <w:r w:rsidRPr="00DE54FA">
              <w:rPr>
                <w:rFonts w:ascii="仿宋_GB2312" w:eastAsia="仿宋_GB2312" w:hAnsi="宋体" w:cs="宋体" w:hint="eastAsia"/>
                <w:color w:val="000000"/>
                <w:kern w:val="0"/>
                <w:sz w:val="32"/>
                <w:szCs w:val="32"/>
              </w:rPr>
              <w:t xml:space="preserve">（五）知识产权完成人未按国家有关规定申请国外专利的。 </w:t>
            </w:r>
          </w:p>
          <w:p w14:paraId="0DB6B4E4" w14:textId="77777777" w:rsidR="00DE54FA" w:rsidRPr="00DE54FA" w:rsidRDefault="00DE54FA" w:rsidP="00DE54FA">
            <w:pPr>
              <w:widowControl/>
              <w:autoSpaceDE w:val="0"/>
              <w:autoSpaceDN w:val="0"/>
              <w:spacing w:before="100" w:beforeAutospacing="1" w:after="100" w:afterAutospacing="1" w:line="600" w:lineRule="atLeast"/>
              <w:jc w:val="center"/>
              <w:rPr>
                <w:rFonts w:ascii="仿宋_GB2312" w:eastAsia="仿宋_GB2312" w:hAnsi="宋体" w:cs="宋体" w:hint="eastAsia"/>
                <w:kern w:val="0"/>
                <w:szCs w:val="21"/>
              </w:rPr>
            </w:pPr>
            <w:r w:rsidRPr="00DE54FA">
              <w:rPr>
                <w:rFonts w:ascii="黑体" w:eastAsia="黑体" w:hAnsi="黑体" w:cs="宋体" w:hint="eastAsia"/>
                <w:color w:val="000000"/>
                <w:kern w:val="0"/>
                <w:sz w:val="32"/>
                <w:szCs w:val="32"/>
              </w:rPr>
              <w:t>第四章</w:t>
            </w:r>
            <w:r w:rsidRPr="00DE54FA">
              <w:rPr>
                <w:rFonts w:ascii="Calibri" w:eastAsia="黑体" w:hAnsi="Calibri" w:cs="Calibri"/>
                <w:color w:val="000000"/>
                <w:kern w:val="0"/>
                <w:sz w:val="32"/>
                <w:szCs w:val="32"/>
              </w:rPr>
              <w:t> </w:t>
            </w:r>
            <w:r w:rsidRPr="00DE54FA">
              <w:rPr>
                <w:rFonts w:ascii="黑体" w:eastAsia="黑体" w:hAnsi="黑体" w:cs="宋体" w:hint="eastAsia"/>
                <w:color w:val="000000"/>
                <w:kern w:val="0"/>
                <w:sz w:val="32"/>
                <w:szCs w:val="32"/>
              </w:rPr>
              <w:t xml:space="preserve"> 使用和管理</w:t>
            </w:r>
          </w:p>
          <w:p w14:paraId="35463C89" w14:textId="77777777" w:rsidR="00DE54FA" w:rsidRPr="00DE54FA" w:rsidRDefault="00DE54FA" w:rsidP="00DE54FA">
            <w:pPr>
              <w:widowControl/>
              <w:autoSpaceDE w:val="0"/>
              <w:autoSpaceDN w:val="0"/>
              <w:spacing w:before="100" w:beforeAutospacing="1" w:after="100" w:afterAutospacing="1" w:line="600" w:lineRule="atLeast"/>
              <w:ind w:firstLine="645"/>
              <w:jc w:val="left"/>
              <w:rPr>
                <w:rFonts w:ascii="仿宋_GB2312" w:eastAsia="仿宋_GB2312" w:hAnsi="宋体" w:cs="宋体" w:hint="eastAsia"/>
                <w:kern w:val="0"/>
                <w:szCs w:val="21"/>
              </w:rPr>
            </w:pPr>
            <w:r w:rsidRPr="00DE54FA">
              <w:rPr>
                <w:rFonts w:ascii="黑体" w:eastAsia="黑体" w:hAnsi="黑体" w:cs="宋体" w:hint="eastAsia"/>
                <w:color w:val="000000"/>
                <w:kern w:val="0"/>
                <w:sz w:val="32"/>
                <w:szCs w:val="32"/>
              </w:rPr>
              <w:t>第九条</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根据学校年度工作计划，知识产权资助经费列入学校下年度财务预算，专款专用，不得改变用途。知识产权资助按规定程序报批后，由科研处发放</w:t>
            </w:r>
            <w:proofErr w:type="gramStart"/>
            <w:r w:rsidRPr="00DE54FA">
              <w:rPr>
                <w:rFonts w:ascii="仿宋_GB2312" w:eastAsia="仿宋_GB2312" w:hAnsi="宋体" w:cs="宋体" w:hint="eastAsia"/>
                <w:color w:val="000000"/>
                <w:kern w:val="0"/>
                <w:sz w:val="32"/>
                <w:szCs w:val="32"/>
              </w:rPr>
              <w:t>至教师</w:t>
            </w:r>
            <w:proofErr w:type="gramEnd"/>
            <w:r w:rsidRPr="00DE54FA">
              <w:rPr>
                <w:rFonts w:ascii="仿宋_GB2312" w:eastAsia="仿宋_GB2312" w:hAnsi="宋体" w:cs="宋体" w:hint="eastAsia"/>
                <w:color w:val="000000"/>
                <w:kern w:val="0"/>
                <w:sz w:val="32"/>
                <w:szCs w:val="32"/>
              </w:rPr>
              <w:t>知识产权专项资助经费折中。</w:t>
            </w:r>
          </w:p>
          <w:p w14:paraId="628D25F7" w14:textId="77777777" w:rsidR="00DE54FA" w:rsidRPr="00DE54FA" w:rsidRDefault="00DE54FA" w:rsidP="00DE54FA">
            <w:pPr>
              <w:widowControl/>
              <w:autoSpaceDE w:val="0"/>
              <w:autoSpaceDN w:val="0"/>
              <w:spacing w:before="100" w:beforeAutospacing="1" w:after="100" w:afterAutospacing="1" w:line="600" w:lineRule="atLeast"/>
              <w:ind w:firstLine="645"/>
              <w:jc w:val="left"/>
              <w:rPr>
                <w:rFonts w:ascii="仿宋_GB2312" w:eastAsia="仿宋_GB2312" w:hAnsi="宋体" w:cs="宋体" w:hint="eastAsia"/>
                <w:kern w:val="0"/>
                <w:szCs w:val="21"/>
              </w:rPr>
            </w:pPr>
            <w:r w:rsidRPr="00DE54FA">
              <w:rPr>
                <w:rFonts w:ascii="黑体" w:eastAsia="黑体" w:hAnsi="黑体" w:cs="宋体" w:hint="eastAsia"/>
                <w:color w:val="000000"/>
                <w:kern w:val="0"/>
                <w:sz w:val="32"/>
                <w:szCs w:val="32"/>
              </w:rPr>
              <w:t>第十条</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知识产权资助由科研处管理，财务、审计等部门对其使用实施监督检查。</w:t>
            </w:r>
          </w:p>
          <w:p w14:paraId="5BF65889" w14:textId="77777777" w:rsidR="00DE54FA" w:rsidRPr="00DE54FA" w:rsidRDefault="00DE54FA" w:rsidP="00DE54FA">
            <w:pPr>
              <w:widowControl/>
              <w:autoSpaceDE w:val="0"/>
              <w:autoSpaceDN w:val="0"/>
              <w:spacing w:before="100" w:beforeAutospacing="1" w:after="100" w:afterAutospacing="1" w:line="600" w:lineRule="atLeast"/>
              <w:ind w:firstLine="645"/>
              <w:jc w:val="left"/>
              <w:rPr>
                <w:rFonts w:ascii="仿宋_GB2312" w:eastAsia="仿宋_GB2312" w:hAnsi="宋体" w:cs="宋体" w:hint="eastAsia"/>
                <w:kern w:val="0"/>
                <w:szCs w:val="21"/>
              </w:rPr>
            </w:pPr>
            <w:r w:rsidRPr="00DE54FA">
              <w:rPr>
                <w:rFonts w:ascii="黑体" w:eastAsia="黑体" w:hAnsi="黑体" w:cs="宋体" w:hint="eastAsia"/>
                <w:color w:val="000000"/>
                <w:kern w:val="0"/>
                <w:sz w:val="32"/>
                <w:szCs w:val="32"/>
              </w:rPr>
              <w:t xml:space="preserve">第十一条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申请人提供的材料和凭证应真实可靠，如有弄虚作假者，一经发现，全额收回资助经费，并追究相应责任。</w:t>
            </w:r>
          </w:p>
          <w:p w14:paraId="14AF5783" w14:textId="77777777" w:rsidR="00DE54FA" w:rsidRPr="00DE54FA" w:rsidRDefault="00DE54FA" w:rsidP="00DE54FA">
            <w:pPr>
              <w:widowControl/>
              <w:autoSpaceDE w:val="0"/>
              <w:autoSpaceDN w:val="0"/>
              <w:spacing w:before="100" w:beforeAutospacing="1" w:after="100" w:afterAutospacing="1" w:line="600" w:lineRule="atLeast"/>
              <w:ind w:firstLine="645"/>
              <w:jc w:val="left"/>
              <w:rPr>
                <w:rFonts w:ascii="仿宋_GB2312" w:eastAsia="仿宋_GB2312" w:hAnsi="宋体" w:cs="宋体" w:hint="eastAsia"/>
                <w:kern w:val="0"/>
                <w:szCs w:val="21"/>
              </w:rPr>
            </w:pPr>
            <w:r w:rsidRPr="00DE54FA">
              <w:rPr>
                <w:rFonts w:ascii="黑体" w:eastAsia="黑体" w:hAnsi="黑体" w:cs="宋体" w:hint="eastAsia"/>
                <w:color w:val="000000"/>
                <w:kern w:val="0"/>
                <w:sz w:val="32"/>
                <w:szCs w:val="32"/>
              </w:rPr>
              <w:t xml:space="preserve">第十二条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申请人应当保证资助经费的专款专用，明确用于知识产权的有效维护等知识产权工作。</w:t>
            </w:r>
          </w:p>
          <w:p w14:paraId="25BD0AF7" w14:textId="77777777" w:rsidR="00DE54FA" w:rsidRPr="00DE54FA" w:rsidRDefault="00DE54FA" w:rsidP="00DE54FA">
            <w:pPr>
              <w:widowControl/>
              <w:autoSpaceDE w:val="0"/>
              <w:autoSpaceDN w:val="0"/>
              <w:spacing w:before="100" w:beforeAutospacing="1" w:after="100" w:afterAutospacing="1" w:line="600" w:lineRule="atLeast"/>
              <w:jc w:val="center"/>
              <w:rPr>
                <w:rFonts w:ascii="仿宋_GB2312" w:eastAsia="仿宋_GB2312" w:hAnsi="宋体" w:cs="宋体" w:hint="eastAsia"/>
                <w:kern w:val="0"/>
                <w:szCs w:val="21"/>
              </w:rPr>
            </w:pPr>
            <w:r w:rsidRPr="00DE54FA">
              <w:rPr>
                <w:rFonts w:ascii="黑体" w:eastAsia="黑体" w:hAnsi="黑体" w:cs="宋体" w:hint="eastAsia"/>
                <w:color w:val="000000"/>
                <w:kern w:val="0"/>
                <w:sz w:val="32"/>
                <w:szCs w:val="32"/>
              </w:rPr>
              <w:t>第五章</w:t>
            </w:r>
            <w:r w:rsidRPr="00DE54FA">
              <w:rPr>
                <w:rFonts w:ascii="Calibri" w:eastAsia="黑体" w:hAnsi="Calibri" w:cs="Calibri"/>
                <w:color w:val="000000"/>
                <w:kern w:val="0"/>
                <w:sz w:val="32"/>
                <w:szCs w:val="32"/>
              </w:rPr>
              <w:t> </w:t>
            </w:r>
            <w:r w:rsidRPr="00DE54FA">
              <w:rPr>
                <w:rFonts w:ascii="黑体" w:eastAsia="黑体" w:hAnsi="黑体" w:cs="宋体" w:hint="eastAsia"/>
                <w:color w:val="000000"/>
                <w:kern w:val="0"/>
                <w:sz w:val="32"/>
                <w:szCs w:val="32"/>
              </w:rPr>
              <w:t xml:space="preserve"> 附</w:t>
            </w:r>
            <w:r w:rsidRPr="00DE54FA">
              <w:rPr>
                <w:rFonts w:ascii="Calibri" w:eastAsia="黑体" w:hAnsi="Calibri" w:cs="Calibri"/>
                <w:color w:val="000000"/>
                <w:kern w:val="0"/>
                <w:sz w:val="32"/>
                <w:szCs w:val="32"/>
              </w:rPr>
              <w:t> </w:t>
            </w:r>
            <w:r w:rsidRPr="00DE54FA">
              <w:rPr>
                <w:rFonts w:ascii="黑体" w:eastAsia="黑体" w:hAnsi="黑体" w:cs="宋体" w:hint="eastAsia"/>
                <w:color w:val="000000"/>
                <w:kern w:val="0"/>
                <w:sz w:val="32"/>
                <w:szCs w:val="32"/>
              </w:rPr>
              <w:t xml:space="preserve"> 则</w:t>
            </w:r>
          </w:p>
          <w:p w14:paraId="605A7F6B" w14:textId="77777777" w:rsidR="00DE54FA" w:rsidRPr="00DE54FA" w:rsidRDefault="00DE54FA" w:rsidP="00DE54FA">
            <w:pPr>
              <w:widowControl/>
              <w:autoSpaceDE w:val="0"/>
              <w:autoSpaceDN w:val="0"/>
              <w:spacing w:before="100" w:beforeAutospacing="1" w:after="100" w:afterAutospacing="1" w:line="600" w:lineRule="atLeast"/>
              <w:ind w:firstLine="645"/>
              <w:jc w:val="left"/>
              <w:rPr>
                <w:rFonts w:ascii="仿宋_GB2312" w:eastAsia="仿宋_GB2312" w:hAnsi="宋体" w:cs="宋体" w:hint="eastAsia"/>
                <w:kern w:val="0"/>
                <w:szCs w:val="21"/>
              </w:rPr>
            </w:pPr>
            <w:r w:rsidRPr="00DE54FA">
              <w:rPr>
                <w:rFonts w:ascii="黑体" w:eastAsia="黑体" w:hAnsi="黑体" w:cs="宋体" w:hint="eastAsia"/>
                <w:color w:val="000000"/>
                <w:kern w:val="0"/>
                <w:sz w:val="32"/>
                <w:szCs w:val="32"/>
              </w:rPr>
              <w:lastRenderedPageBreak/>
              <w:t xml:space="preserve">第十三条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本办法由科研处负责解释。执行过程中，与上级文件规定不一致的以上级文件为准。</w:t>
            </w:r>
          </w:p>
          <w:p w14:paraId="0AD715F9" w14:textId="77777777" w:rsidR="00DE54FA" w:rsidRPr="00DE54FA" w:rsidRDefault="00DE54FA" w:rsidP="00DE54FA">
            <w:pPr>
              <w:widowControl/>
              <w:autoSpaceDE w:val="0"/>
              <w:autoSpaceDN w:val="0"/>
              <w:spacing w:before="100" w:beforeAutospacing="1" w:after="100" w:afterAutospacing="1" w:line="600" w:lineRule="atLeast"/>
              <w:ind w:firstLine="645"/>
              <w:jc w:val="left"/>
              <w:rPr>
                <w:rFonts w:ascii="仿宋_GB2312" w:eastAsia="仿宋_GB2312" w:hAnsi="宋体" w:cs="宋体" w:hint="eastAsia"/>
                <w:kern w:val="0"/>
                <w:szCs w:val="21"/>
              </w:rPr>
            </w:pPr>
            <w:r w:rsidRPr="00DE54FA">
              <w:rPr>
                <w:rFonts w:ascii="黑体" w:eastAsia="黑体" w:hAnsi="黑体" w:cs="宋体" w:hint="eastAsia"/>
                <w:color w:val="000000"/>
                <w:kern w:val="0"/>
                <w:sz w:val="32"/>
                <w:szCs w:val="32"/>
              </w:rPr>
              <w:t xml:space="preserve">第十四条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本办法自发文之日起实施，原《浙大城市学院知识产权基金管理办法》（浙大城院科〔</w:t>
            </w:r>
            <w:r w:rsidRPr="00DE54FA">
              <w:rPr>
                <w:rFonts w:ascii="Times New Roman" w:eastAsia="仿宋_GB2312" w:hAnsi="Times New Roman" w:cs="Times New Roman"/>
                <w:color w:val="000000"/>
                <w:kern w:val="0"/>
                <w:sz w:val="32"/>
                <w:szCs w:val="32"/>
              </w:rPr>
              <w:t>2020</w:t>
            </w:r>
            <w:r w:rsidRPr="00DE54FA">
              <w:rPr>
                <w:rFonts w:ascii="仿宋_GB2312" w:eastAsia="仿宋_GB2312" w:hAnsi="宋体" w:cs="宋体" w:hint="eastAsia"/>
                <w:color w:val="000000"/>
                <w:kern w:val="0"/>
                <w:sz w:val="32"/>
                <w:szCs w:val="32"/>
              </w:rPr>
              <w:t>〕</w:t>
            </w:r>
            <w:r w:rsidRPr="00DE54FA">
              <w:rPr>
                <w:rFonts w:ascii="Times New Roman" w:eastAsia="仿宋_GB2312" w:hAnsi="Times New Roman" w:cs="Times New Roman"/>
                <w:color w:val="000000"/>
                <w:kern w:val="0"/>
                <w:sz w:val="32"/>
                <w:szCs w:val="32"/>
              </w:rPr>
              <w:t>8</w:t>
            </w:r>
            <w:r w:rsidRPr="00DE54FA">
              <w:rPr>
                <w:rFonts w:ascii="仿宋_GB2312" w:eastAsia="仿宋_GB2312" w:hAnsi="宋体" w:cs="宋体" w:hint="eastAsia"/>
                <w:color w:val="000000"/>
                <w:kern w:val="0"/>
                <w:sz w:val="32"/>
                <w:szCs w:val="32"/>
              </w:rPr>
              <w:t>号）同时废止。</w:t>
            </w:r>
          </w:p>
          <w:p w14:paraId="7872ACB9" w14:textId="77777777" w:rsidR="00DE54FA" w:rsidRPr="00DE54FA" w:rsidRDefault="00DE54FA" w:rsidP="00DE54FA">
            <w:pPr>
              <w:widowControl/>
              <w:spacing w:before="100" w:beforeAutospacing="1" w:after="100" w:afterAutospacing="1" w:line="600" w:lineRule="atLeast"/>
              <w:jc w:val="left"/>
              <w:rPr>
                <w:rFonts w:ascii="仿宋_GB2312" w:eastAsia="仿宋_GB2312" w:hAnsi="宋体" w:cs="宋体" w:hint="eastAsia"/>
                <w:kern w:val="0"/>
                <w:szCs w:val="21"/>
              </w:rPr>
            </w:pPr>
            <w:r w:rsidRPr="00DE54FA">
              <w:rPr>
                <w:rFonts w:ascii="宋体" w:eastAsia="宋体" w:hAnsi="宋体" w:cs="宋体" w:hint="eastAsia"/>
                <w:color w:val="000000"/>
                <w:kern w:val="0"/>
                <w:sz w:val="24"/>
                <w:szCs w:val="24"/>
              </w:rPr>
              <w:t> </w:t>
            </w:r>
          </w:p>
          <w:p w14:paraId="6259290B" w14:textId="77777777" w:rsidR="00DE54FA" w:rsidRPr="00DE54FA" w:rsidRDefault="00DE54FA" w:rsidP="00DE54FA">
            <w:pPr>
              <w:widowControl/>
              <w:spacing w:before="100" w:beforeAutospacing="1" w:after="100" w:afterAutospacing="1" w:line="600" w:lineRule="atLeast"/>
              <w:jc w:val="left"/>
              <w:rPr>
                <w:rFonts w:ascii="仿宋_GB2312" w:eastAsia="仿宋_GB2312" w:hAnsi="宋体" w:cs="宋体" w:hint="eastAsia"/>
                <w:kern w:val="0"/>
                <w:szCs w:val="21"/>
              </w:rPr>
            </w:pPr>
            <w:r w:rsidRPr="00DE54FA">
              <w:rPr>
                <w:rFonts w:ascii="宋体" w:eastAsia="宋体" w:hAnsi="宋体" w:cs="宋体" w:hint="eastAsia"/>
                <w:color w:val="000000"/>
                <w:kern w:val="0"/>
                <w:sz w:val="24"/>
                <w:szCs w:val="24"/>
              </w:rPr>
              <w:t> </w:t>
            </w:r>
          </w:p>
          <w:p w14:paraId="1188844F" w14:textId="77777777" w:rsidR="00DE54FA" w:rsidRPr="00DE54FA" w:rsidRDefault="00DE54FA" w:rsidP="00DE54FA">
            <w:pPr>
              <w:widowControl/>
              <w:pBdr>
                <w:bottom w:val="single" w:sz="6" w:space="1" w:color="auto"/>
              </w:pBdr>
              <w:spacing w:before="100" w:beforeAutospacing="1" w:after="100" w:afterAutospacing="1" w:line="600" w:lineRule="atLeast"/>
              <w:jc w:val="left"/>
              <w:rPr>
                <w:rFonts w:ascii="仿宋_GB2312" w:eastAsia="仿宋_GB2312" w:hAnsi="宋体" w:cs="宋体" w:hint="eastAsia"/>
                <w:kern w:val="0"/>
                <w:szCs w:val="21"/>
              </w:rPr>
            </w:pPr>
            <w:r w:rsidRPr="00DE54FA">
              <w:rPr>
                <w:rFonts w:ascii="宋体" w:eastAsia="宋体" w:hAnsi="宋体" w:cs="宋体" w:hint="eastAsia"/>
                <w:b/>
                <w:bCs/>
                <w:color w:val="000000"/>
                <w:kern w:val="0"/>
                <w:sz w:val="32"/>
                <w:szCs w:val="32"/>
              </w:rPr>
              <w:t> </w:t>
            </w:r>
          </w:p>
          <w:p w14:paraId="3D488119" w14:textId="77777777" w:rsidR="00DE54FA" w:rsidRPr="00DE54FA" w:rsidRDefault="00DE54FA" w:rsidP="00DE54FA">
            <w:pPr>
              <w:widowControl/>
              <w:pBdr>
                <w:bottom w:val="single" w:sz="6" w:space="1" w:color="auto"/>
              </w:pBdr>
              <w:spacing w:before="100" w:beforeAutospacing="1" w:after="100" w:afterAutospacing="1" w:line="600" w:lineRule="atLeast"/>
              <w:ind w:firstLine="315"/>
              <w:jc w:val="left"/>
              <w:rPr>
                <w:rFonts w:ascii="仿宋_GB2312" w:eastAsia="仿宋_GB2312" w:hAnsi="宋体" w:cs="宋体" w:hint="eastAsia"/>
                <w:kern w:val="0"/>
                <w:szCs w:val="21"/>
              </w:rPr>
            </w:pPr>
            <w:r w:rsidRPr="00DE54FA">
              <w:rPr>
                <w:rFonts w:ascii="仿宋_GB2312" w:eastAsia="仿宋_GB2312" w:hAnsi="宋体" w:cs="宋体" w:hint="eastAsia"/>
                <w:color w:val="000000"/>
                <w:kern w:val="0"/>
                <w:sz w:val="32"/>
                <w:szCs w:val="32"/>
              </w:rPr>
              <w:t>抄送：</w:t>
            </w:r>
            <w:r w:rsidRPr="00DE54FA">
              <w:rPr>
                <w:rFonts w:ascii="仿宋_GB2312" w:eastAsia="仿宋_GB2312" w:hAnsi="宋体" w:cs="宋体" w:hint="eastAsia"/>
                <w:color w:val="000000"/>
                <w:kern w:val="0"/>
                <w:sz w:val="32"/>
                <w:szCs w:val="32"/>
                <w:shd w:val="clear" w:color="auto" w:fill="FFFFFF"/>
              </w:rPr>
              <w:t>各</w:t>
            </w:r>
            <w:r w:rsidRPr="00DE54FA">
              <w:rPr>
                <w:rFonts w:ascii="仿宋_GB2312" w:eastAsia="仿宋_GB2312" w:hAnsi="宋体" w:cs="宋体" w:hint="eastAsia"/>
                <w:color w:val="000000"/>
                <w:kern w:val="0"/>
                <w:sz w:val="32"/>
                <w:szCs w:val="32"/>
              </w:rPr>
              <w:t>学院党委、机关党委、直属党支部。</w:t>
            </w:r>
          </w:p>
          <w:p w14:paraId="218D70FA" w14:textId="77777777" w:rsidR="00DE54FA" w:rsidRPr="00DE54FA" w:rsidRDefault="00DE54FA" w:rsidP="00DE54FA">
            <w:pPr>
              <w:widowControl/>
              <w:pBdr>
                <w:bottom w:val="single" w:sz="6" w:space="1" w:color="auto"/>
              </w:pBdr>
              <w:spacing w:before="100" w:beforeAutospacing="1" w:after="100" w:afterAutospacing="1" w:line="600" w:lineRule="atLeast"/>
              <w:ind w:firstLine="315"/>
              <w:jc w:val="left"/>
              <w:rPr>
                <w:rFonts w:ascii="仿宋_GB2312" w:eastAsia="仿宋_GB2312" w:hAnsi="宋体" w:cs="宋体" w:hint="eastAsia"/>
                <w:kern w:val="0"/>
                <w:szCs w:val="21"/>
              </w:rPr>
            </w:pPr>
            <w:r w:rsidRPr="00DE54FA">
              <w:rPr>
                <w:rFonts w:ascii="仿宋_GB2312" w:eastAsia="仿宋_GB2312" w:hAnsi="宋体" w:cs="宋体" w:hint="eastAsia"/>
                <w:color w:val="000000"/>
                <w:kern w:val="0"/>
                <w:sz w:val="32"/>
                <w:szCs w:val="32"/>
              </w:rPr>
              <w:t>办公室</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Times New Roman" w:eastAsia="仿宋_GB2312" w:hAnsi="Times New Roman" w:cs="Times New Roman"/>
                <w:color w:val="000000"/>
                <w:kern w:val="0"/>
                <w:sz w:val="32"/>
                <w:szCs w:val="32"/>
              </w:rPr>
              <w:t>   2023</w:t>
            </w:r>
            <w:r w:rsidRPr="00DE54FA">
              <w:rPr>
                <w:rFonts w:ascii="仿宋_GB2312" w:eastAsia="仿宋_GB2312" w:hAnsi="宋体" w:cs="宋体" w:hint="eastAsia"/>
                <w:color w:val="000000"/>
                <w:kern w:val="0"/>
                <w:sz w:val="32"/>
                <w:szCs w:val="32"/>
              </w:rPr>
              <w:t>年</w:t>
            </w:r>
            <w:r w:rsidRPr="00DE54FA">
              <w:rPr>
                <w:rFonts w:ascii="Times New Roman" w:eastAsia="仿宋_GB2312" w:hAnsi="Times New Roman" w:cs="Times New Roman"/>
                <w:color w:val="000000"/>
                <w:kern w:val="0"/>
                <w:sz w:val="32"/>
                <w:szCs w:val="32"/>
              </w:rPr>
              <w:t>12</w:t>
            </w:r>
            <w:r w:rsidRPr="00DE54FA">
              <w:rPr>
                <w:rFonts w:ascii="仿宋_GB2312" w:eastAsia="仿宋_GB2312" w:hAnsi="宋体" w:cs="宋体" w:hint="eastAsia"/>
                <w:color w:val="000000"/>
                <w:kern w:val="0"/>
                <w:sz w:val="32"/>
                <w:szCs w:val="32"/>
              </w:rPr>
              <w:t>月</w:t>
            </w:r>
            <w:r w:rsidRPr="00DE54FA">
              <w:rPr>
                <w:rFonts w:ascii="Times New Roman" w:eastAsia="仿宋_GB2312" w:hAnsi="Times New Roman" w:cs="Times New Roman"/>
                <w:color w:val="000000"/>
                <w:kern w:val="0"/>
                <w:sz w:val="32"/>
                <w:szCs w:val="32"/>
              </w:rPr>
              <w:t>29</w:t>
            </w:r>
            <w:r w:rsidRPr="00DE54FA">
              <w:rPr>
                <w:rFonts w:ascii="仿宋_GB2312" w:eastAsia="仿宋_GB2312" w:hAnsi="宋体" w:cs="宋体" w:hint="eastAsia"/>
                <w:color w:val="000000"/>
                <w:kern w:val="0"/>
                <w:sz w:val="32"/>
                <w:szCs w:val="32"/>
              </w:rPr>
              <w:t>日印发</w:t>
            </w:r>
          </w:p>
          <w:p w14:paraId="4A33F8F1" w14:textId="77777777" w:rsidR="00DE54FA" w:rsidRPr="00DE54FA" w:rsidRDefault="00DE54FA" w:rsidP="00DE54FA">
            <w:pPr>
              <w:widowControl/>
              <w:spacing w:before="100" w:beforeAutospacing="1" w:after="100" w:afterAutospacing="1" w:line="600" w:lineRule="atLeast"/>
              <w:ind w:firstLine="315"/>
              <w:jc w:val="left"/>
              <w:rPr>
                <w:rFonts w:ascii="仿宋_GB2312" w:eastAsia="仿宋_GB2312" w:hAnsi="宋体" w:cs="宋体" w:hint="eastAsia"/>
                <w:kern w:val="0"/>
                <w:szCs w:val="21"/>
              </w:rPr>
            </w:pP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 xml:space="preserve"> </w:t>
            </w:r>
            <w:r w:rsidRPr="00DE54FA">
              <w:rPr>
                <w:rFonts w:ascii="仿宋_GB2312" w:eastAsia="仿宋_GB2312" w:hAnsi="宋体" w:cs="宋体" w:hint="eastAsia"/>
                <w:color w:val="000000"/>
                <w:kern w:val="0"/>
                <w:sz w:val="32"/>
                <w:szCs w:val="32"/>
              </w:rPr>
              <w:t> </w:t>
            </w:r>
            <w:r w:rsidRPr="00DE54FA">
              <w:rPr>
                <w:rFonts w:ascii="仿宋_GB2312" w:eastAsia="仿宋_GB2312" w:hAnsi="宋体" w:cs="宋体" w:hint="eastAsia"/>
                <w:color w:val="000000"/>
                <w:kern w:val="0"/>
                <w:sz w:val="32"/>
                <w:szCs w:val="32"/>
              </w:rPr>
              <w:t>校对：李中</w:t>
            </w:r>
          </w:p>
        </w:tc>
      </w:tr>
    </w:tbl>
    <w:p w14:paraId="60E5D3DB" w14:textId="77777777" w:rsidR="00D87A18" w:rsidRPr="00DE54FA" w:rsidRDefault="00D87A18"/>
    <w:sectPr w:rsidR="00D87A18" w:rsidRPr="00DE54F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微软雅黑"/>
    <w:charset w:val="86"/>
    <w:family w:val="modern"/>
    <w:pitch w:val="fixed"/>
    <w:sig w:usb0="00000001" w:usb1="080E0000" w:usb2="00000010" w:usb3="00000000" w:csb0="00040000"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49D"/>
    <w:rsid w:val="00D87A18"/>
    <w:rsid w:val="00DE54FA"/>
    <w:rsid w:val="00FC74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4F530C-9BFD-431D-9EF8-B6E9E0E4F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E54F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E54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906410">
      <w:bodyDiv w:val="1"/>
      <w:marLeft w:val="0"/>
      <w:marRight w:val="0"/>
      <w:marTop w:val="0"/>
      <w:marBottom w:val="0"/>
      <w:divBdr>
        <w:top w:val="none" w:sz="0" w:space="0" w:color="auto"/>
        <w:left w:val="none" w:sz="0" w:space="0" w:color="auto"/>
        <w:bottom w:val="none" w:sz="0" w:space="0" w:color="auto"/>
        <w:right w:val="none" w:sz="0" w:space="0" w:color="auto"/>
      </w:divBdr>
      <w:divsChild>
        <w:div w:id="2024014308">
          <w:marLeft w:val="0"/>
          <w:marRight w:val="0"/>
          <w:marTop w:val="0"/>
          <w:marBottom w:val="0"/>
          <w:divBdr>
            <w:top w:val="none" w:sz="0" w:space="0" w:color="auto"/>
            <w:left w:val="none" w:sz="0" w:space="0" w:color="auto"/>
            <w:bottom w:val="none" w:sz="0" w:space="0" w:color="auto"/>
            <w:right w:val="none" w:sz="0" w:space="0" w:color="auto"/>
          </w:divBdr>
          <w:divsChild>
            <w:div w:id="536703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339</Words>
  <Characters>1934</Characters>
  <Application>Microsoft Office Word</Application>
  <DocSecurity>0</DocSecurity>
  <Lines>16</Lines>
  <Paragraphs>4</Paragraphs>
  <ScaleCrop>false</ScaleCrop>
  <Company/>
  <LinksUpToDate>false</LinksUpToDate>
  <CharactersWithSpaces>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2024-01-26T08:19:00Z</dcterms:created>
  <dcterms:modified xsi:type="dcterms:W3CDTF">2024-01-26T08:19:00Z</dcterms:modified>
</cp:coreProperties>
</file>