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38D1F" w14:textId="77777777" w:rsidR="00950BEB" w:rsidRPr="00950BEB" w:rsidRDefault="00950BEB" w:rsidP="00950BEB">
      <w:pPr>
        <w:widowControl/>
        <w:spacing w:line="450" w:lineRule="atLeast"/>
        <w:jc w:val="center"/>
        <w:rPr>
          <w:rFonts w:ascii="微软雅黑" w:eastAsia="微软雅黑" w:hAnsi="微软雅黑" w:cs="宋体"/>
          <w:color w:val="555555"/>
          <w:kern w:val="0"/>
          <w:sz w:val="36"/>
          <w:szCs w:val="36"/>
        </w:rPr>
      </w:pPr>
      <w:r w:rsidRPr="00950BEB">
        <w:rPr>
          <w:rFonts w:ascii="微软雅黑" w:eastAsia="微软雅黑" w:hAnsi="微软雅黑" w:cs="宋体"/>
          <w:color w:val="555555"/>
          <w:kern w:val="0"/>
          <w:sz w:val="36"/>
          <w:szCs w:val="36"/>
        </w:rPr>
        <w:t>常用安乐死方法</w:t>
      </w:r>
    </w:p>
    <w:p w14:paraId="4BB03C3B" w14:textId="77777777"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b/>
          <w:bCs/>
          <w:color w:val="555555"/>
          <w:kern w:val="0"/>
          <w:sz w:val="28"/>
          <w:szCs w:val="28"/>
        </w:rPr>
        <w:t>一、动物安乐死的目的</w:t>
      </w:r>
    </w:p>
    <w:p w14:paraId="43037ABA" w14:textId="77777777"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 w:val="24"/>
          <w:szCs w:val="24"/>
        </w:rPr>
        <w:t>动物安乐死的目的是以人道的方式结束动物的生命，使动物的疼痛、恐惧、应激程度降至最低，并在最短的时间内失去知觉和痛觉。在科学应用、教学及试验中，常因下列因素选择对实验动物执行安乐死：</w:t>
      </w:r>
    </w:p>
    <w:p w14:paraId="3EB00A8C" w14:textId="77777777" w:rsid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Cs w:val="21"/>
        </w:rPr>
        <w:t>实验终结</w:t>
      </w:r>
    </w:p>
    <w:p w14:paraId="77ACB725" w14:textId="2F8C9154"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Cs w:val="21"/>
        </w:rPr>
        <w:t>因研究所需提供血液或其他组织脏器</w:t>
      </w:r>
    </w:p>
    <w:p w14:paraId="37FB042C" w14:textId="77777777" w:rsidR="00950BEB" w:rsidRPr="00950BEB" w:rsidRDefault="00950BEB" w:rsidP="00950BEB">
      <w:pPr>
        <w:widowControl/>
        <w:spacing w:line="450" w:lineRule="atLeast"/>
        <w:jc w:val="left"/>
        <w:rPr>
          <w:rFonts w:ascii="微软雅黑" w:eastAsia="微软雅黑" w:hAnsi="微软雅黑" w:cs="宋体"/>
          <w:color w:val="555555"/>
          <w:kern w:val="0"/>
          <w:szCs w:val="21"/>
        </w:rPr>
      </w:pPr>
      <w:proofErr w:type="gramStart"/>
      <w:r w:rsidRPr="00950BEB">
        <w:rPr>
          <w:rFonts w:ascii="微软雅黑" w:eastAsia="微软雅黑" w:hAnsi="微软雅黑" w:cs="宋体"/>
          <w:color w:val="555555"/>
          <w:kern w:val="0"/>
          <w:szCs w:val="21"/>
        </w:rPr>
        <w:t>当动物</w:t>
      </w:r>
      <w:proofErr w:type="gramEnd"/>
      <w:r w:rsidRPr="00950BEB">
        <w:rPr>
          <w:rFonts w:ascii="微软雅黑" w:eastAsia="微软雅黑" w:hAnsi="微软雅黑" w:cs="宋体"/>
          <w:color w:val="555555"/>
          <w:kern w:val="0"/>
          <w:szCs w:val="21"/>
        </w:rPr>
        <w:t>的疼痛与应激程度超出预期程度</w:t>
      </w:r>
    </w:p>
    <w:p w14:paraId="33DBDE08" w14:textId="77777777"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Cs w:val="21"/>
        </w:rPr>
        <w:t>出于动物健康和福利</w:t>
      </w:r>
      <w:proofErr w:type="gramStart"/>
      <w:r w:rsidRPr="00950BEB">
        <w:rPr>
          <w:rFonts w:ascii="微软雅黑" w:eastAsia="微软雅黑" w:hAnsi="微软雅黑" w:cs="宋体"/>
          <w:color w:val="555555"/>
          <w:kern w:val="0"/>
          <w:szCs w:val="21"/>
        </w:rPr>
        <w:t>考量</w:t>
      </w:r>
      <w:proofErr w:type="gramEnd"/>
    </w:p>
    <w:p w14:paraId="14E1AEC7" w14:textId="77777777"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Cs w:val="21"/>
        </w:rPr>
        <w:t>不适合继续繁殖（育种因素）</w:t>
      </w:r>
    </w:p>
    <w:p w14:paraId="30FAC1EA" w14:textId="02917E32" w:rsidR="00950BEB" w:rsidRPr="00950BEB" w:rsidRDefault="00950BEB" w:rsidP="00950BEB">
      <w:pPr>
        <w:widowControl/>
        <w:spacing w:line="450" w:lineRule="atLeast"/>
        <w:jc w:val="left"/>
        <w:rPr>
          <w:rFonts w:ascii="微软雅黑" w:eastAsia="微软雅黑" w:hAnsi="微软雅黑" w:cs="宋体"/>
          <w:color w:val="555555"/>
          <w:kern w:val="0"/>
          <w:szCs w:val="21"/>
        </w:rPr>
      </w:pPr>
    </w:p>
    <w:p w14:paraId="1EEDFBA3" w14:textId="77777777"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b/>
          <w:bCs/>
          <w:color w:val="404040"/>
          <w:kern w:val="0"/>
          <w:sz w:val="28"/>
          <w:szCs w:val="28"/>
        </w:rPr>
        <w:t>二、选择安乐死的药物与方法的原则：</w:t>
      </w:r>
    </w:p>
    <w:p w14:paraId="3B957F13" w14:textId="77777777"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Cs w:val="21"/>
        </w:rPr>
        <w:t>避免动物在死亡之前处于疼痛、焦虑、恐惧、应激等不良状态</w:t>
      </w:r>
    </w:p>
    <w:p w14:paraId="7138D9C9" w14:textId="77777777"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Cs w:val="21"/>
        </w:rPr>
        <w:t>缩短动物从失去知觉直至死亡所耗费的时间</w:t>
      </w:r>
    </w:p>
    <w:p w14:paraId="2D07E4B7" w14:textId="77777777"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Cs w:val="21"/>
        </w:rPr>
        <w:t>安乐死药物与方法的可靠性</w:t>
      </w:r>
    </w:p>
    <w:p w14:paraId="22DDFB27" w14:textId="77777777"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Cs w:val="21"/>
        </w:rPr>
        <w:t>对操作人员的安全性</w:t>
      </w:r>
    </w:p>
    <w:p w14:paraId="38F8C343" w14:textId="77777777"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Cs w:val="21"/>
        </w:rPr>
        <w:t>不可逆性</w:t>
      </w:r>
    </w:p>
    <w:p w14:paraId="0FD47323" w14:textId="77777777" w:rsid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Cs w:val="21"/>
        </w:rPr>
        <w:t>对操作和观察人员情绪上的影响</w:t>
      </w:r>
    </w:p>
    <w:p w14:paraId="36A77ADA" w14:textId="3D01F9AF"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Cs w:val="21"/>
        </w:rPr>
        <w:t>对不同品种、年龄与健康状态的动物的适合性</w:t>
      </w:r>
    </w:p>
    <w:p w14:paraId="5220D024" w14:textId="77777777"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Cs w:val="21"/>
        </w:rPr>
        <w:t>对不同实验需求和目的的适合性</w:t>
      </w:r>
    </w:p>
    <w:p w14:paraId="6E9BBC15" w14:textId="77777777" w:rsid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Cs w:val="21"/>
        </w:rPr>
        <w:t>设备的获取及维护的便利性</w:t>
      </w:r>
    </w:p>
    <w:p w14:paraId="0BC7FA01" w14:textId="2F627127"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Cs w:val="21"/>
        </w:rPr>
        <w:t>对环境的影响</w:t>
      </w:r>
    </w:p>
    <w:p w14:paraId="11CEA420" w14:textId="77777777"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Cs w:val="21"/>
        </w:rPr>
        <w:lastRenderedPageBreak/>
        <w:t>人滥用药物的潜在危害性</w:t>
      </w:r>
    </w:p>
    <w:p w14:paraId="3F7B1619" w14:textId="77777777"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Cs w:val="21"/>
        </w:rPr>
        <w:t> </w:t>
      </w:r>
    </w:p>
    <w:p w14:paraId="700B98F1" w14:textId="77777777"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hint="eastAsia"/>
          <w:b/>
          <w:bCs/>
          <w:color w:val="555555"/>
          <w:kern w:val="0"/>
          <w:sz w:val="32"/>
          <w:szCs w:val="32"/>
        </w:rPr>
        <w:t>三、常用安乐死方法</w:t>
      </w:r>
    </w:p>
    <w:tbl>
      <w:tblPr>
        <w:tblW w:w="5000" w:type="pct"/>
        <w:tblBorders>
          <w:top w:val="single" w:sz="8" w:space="0" w:color="BFBFBF"/>
          <w:left w:val="single" w:sz="8" w:space="0" w:color="BFBFBF"/>
          <w:bottom w:val="single" w:sz="8" w:space="0" w:color="BFBFBF"/>
          <w:right w:val="single" w:sz="8" w:space="0" w:color="BFBFBF"/>
        </w:tblBorders>
        <w:tblLayout w:type="fixed"/>
        <w:tblCellMar>
          <w:left w:w="0" w:type="dxa"/>
          <w:right w:w="0" w:type="dxa"/>
        </w:tblCellMar>
        <w:tblLook w:val="04A0" w:firstRow="1" w:lastRow="0" w:firstColumn="1" w:lastColumn="0" w:noHBand="0" w:noVBand="1"/>
      </w:tblPr>
      <w:tblGrid>
        <w:gridCol w:w="1570"/>
        <w:gridCol w:w="707"/>
        <w:gridCol w:w="1132"/>
        <w:gridCol w:w="852"/>
        <w:gridCol w:w="860"/>
        <w:gridCol w:w="561"/>
        <w:gridCol w:w="564"/>
        <w:gridCol w:w="568"/>
        <w:gridCol w:w="706"/>
        <w:gridCol w:w="802"/>
      </w:tblGrid>
      <w:tr w:rsidR="00950BEB" w:rsidRPr="00950BEB" w14:paraId="2A532884" w14:textId="77777777" w:rsidTr="00950BEB">
        <w:tc>
          <w:tcPr>
            <w:tcW w:w="943" w:type="pct"/>
            <w:tcBorders>
              <w:top w:val="outset" w:sz="6" w:space="0" w:color="auto"/>
              <w:left w:val="outset" w:sz="6" w:space="0" w:color="auto"/>
              <w:bottom w:val="outset" w:sz="6" w:space="0" w:color="auto"/>
              <w:right w:val="outset" w:sz="6" w:space="0" w:color="auto"/>
            </w:tcBorders>
            <w:vAlign w:val="center"/>
            <w:hideMark/>
          </w:tcPr>
          <w:p w14:paraId="07F749EB"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hint="eastAsia"/>
                <w:b/>
                <w:bCs/>
                <w:kern w:val="0"/>
                <w:szCs w:val="21"/>
              </w:rPr>
              <w:t>方法</w:t>
            </w:r>
          </w:p>
        </w:tc>
        <w:tc>
          <w:tcPr>
            <w:tcW w:w="425" w:type="pct"/>
            <w:tcBorders>
              <w:top w:val="outset" w:sz="6" w:space="0" w:color="auto"/>
              <w:left w:val="outset" w:sz="6" w:space="0" w:color="auto"/>
              <w:bottom w:val="outset" w:sz="6" w:space="0" w:color="auto"/>
              <w:right w:val="outset" w:sz="6" w:space="0" w:color="auto"/>
            </w:tcBorders>
            <w:vAlign w:val="center"/>
            <w:hideMark/>
          </w:tcPr>
          <w:p w14:paraId="34DB734B"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hint="eastAsia"/>
                <w:b/>
                <w:bCs/>
                <w:kern w:val="0"/>
                <w:szCs w:val="21"/>
              </w:rPr>
              <w:t>乳鼠</w:t>
            </w:r>
          </w:p>
          <w:p w14:paraId="61E2E38E"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b/>
                <w:bCs/>
                <w:kern w:val="0"/>
                <w:szCs w:val="21"/>
              </w:rPr>
              <w:t>(0-6</w:t>
            </w:r>
            <w:r w:rsidRPr="00950BEB">
              <w:rPr>
                <w:rFonts w:ascii="微软雅黑" w:eastAsia="微软雅黑" w:hAnsi="微软雅黑" w:cs="宋体" w:hint="eastAsia"/>
                <w:b/>
                <w:bCs/>
                <w:kern w:val="0"/>
                <w:szCs w:val="21"/>
              </w:rPr>
              <w:t>日龄</w:t>
            </w:r>
            <w:r w:rsidRPr="00950BEB">
              <w:rPr>
                <w:rFonts w:ascii="微软雅黑" w:eastAsia="微软雅黑" w:hAnsi="微软雅黑" w:cs="宋体"/>
                <w:b/>
                <w:bCs/>
                <w:kern w:val="0"/>
                <w:szCs w:val="21"/>
              </w:rPr>
              <w:t>)</w:t>
            </w:r>
          </w:p>
        </w:tc>
        <w:tc>
          <w:tcPr>
            <w:tcW w:w="680" w:type="pct"/>
            <w:tcBorders>
              <w:top w:val="outset" w:sz="6" w:space="0" w:color="auto"/>
              <w:left w:val="outset" w:sz="6" w:space="0" w:color="auto"/>
              <w:bottom w:val="outset" w:sz="6" w:space="0" w:color="auto"/>
              <w:right w:val="outset" w:sz="6" w:space="0" w:color="auto"/>
            </w:tcBorders>
            <w:vAlign w:val="center"/>
            <w:hideMark/>
          </w:tcPr>
          <w:p w14:paraId="58409A39"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hint="eastAsia"/>
                <w:b/>
                <w:bCs/>
                <w:kern w:val="0"/>
                <w:szCs w:val="21"/>
              </w:rPr>
              <w:t>小鼠、大鼠</w:t>
            </w:r>
            <w:r w:rsidRPr="00950BEB">
              <w:rPr>
                <w:rFonts w:ascii="微软雅黑" w:eastAsia="微软雅黑" w:hAnsi="微软雅黑" w:cs="宋体"/>
                <w:b/>
                <w:bCs/>
                <w:kern w:val="0"/>
                <w:szCs w:val="21"/>
              </w:rPr>
              <w:t>(BW&lt;200g)</w:t>
            </w:r>
          </w:p>
          <w:p w14:paraId="41695C2A"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hint="eastAsia"/>
                <w:b/>
                <w:bCs/>
                <w:kern w:val="0"/>
                <w:szCs w:val="21"/>
              </w:rPr>
              <w:t>兔</w:t>
            </w:r>
            <w:r w:rsidRPr="00950BEB">
              <w:rPr>
                <w:rFonts w:ascii="微软雅黑" w:eastAsia="微软雅黑" w:hAnsi="微软雅黑" w:cs="宋体"/>
                <w:b/>
                <w:bCs/>
                <w:kern w:val="0"/>
                <w:szCs w:val="21"/>
              </w:rPr>
              <w:t> (BW&lt;2kg)</w:t>
            </w:r>
          </w:p>
        </w:tc>
        <w:tc>
          <w:tcPr>
            <w:tcW w:w="512" w:type="pct"/>
            <w:tcBorders>
              <w:top w:val="outset" w:sz="6" w:space="0" w:color="auto"/>
              <w:left w:val="outset" w:sz="6" w:space="0" w:color="auto"/>
              <w:bottom w:val="outset" w:sz="6" w:space="0" w:color="auto"/>
              <w:right w:val="outset" w:sz="6" w:space="0" w:color="auto"/>
            </w:tcBorders>
            <w:vAlign w:val="center"/>
            <w:hideMark/>
          </w:tcPr>
          <w:p w14:paraId="0201A0D6"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hint="eastAsia"/>
                <w:b/>
                <w:bCs/>
                <w:kern w:val="0"/>
                <w:szCs w:val="21"/>
              </w:rPr>
              <w:t>大鼠、豚鼠</w:t>
            </w:r>
          </w:p>
          <w:p w14:paraId="1383E299"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b/>
                <w:bCs/>
                <w:kern w:val="0"/>
                <w:szCs w:val="21"/>
              </w:rPr>
              <w:t>(BW</w:t>
            </w:r>
            <w:r w:rsidRPr="00950BEB">
              <w:rPr>
                <w:rFonts w:ascii="微软雅黑" w:eastAsia="微软雅黑" w:hAnsi="微软雅黑" w:cs="宋体" w:hint="eastAsia"/>
                <w:b/>
                <w:bCs/>
                <w:kern w:val="0"/>
                <w:szCs w:val="21"/>
              </w:rPr>
              <w:t>≥</w:t>
            </w:r>
            <w:r w:rsidRPr="00950BEB">
              <w:rPr>
                <w:rFonts w:ascii="微软雅黑" w:eastAsia="微软雅黑" w:hAnsi="微软雅黑" w:cs="宋体"/>
                <w:b/>
                <w:bCs/>
                <w:kern w:val="0"/>
                <w:szCs w:val="21"/>
              </w:rPr>
              <w:t>200g)</w:t>
            </w:r>
          </w:p>
        </w:tc>
        <w:tc>
          <w:tcPr>
            <w:tcW w:w="517" w:type="pct"/>
            <w:tcBorders>
              <w:top w:val="outset" w:sz="6" w:space="0" w:color="auto"/>
              <w:left w:val="outset" w:sz="6" w:space="0" w:color="auto"/>
              <w:bottom w:val="outset" w:sz="6" w:space="0" w:color="auto"/>
              <w:right w:val="outset" w:sz="6" w:space="0" w:color="auto"/>
            </w:tcBorders>
            <w:vAlign w:val="center"/>
            <w:hideMark/>
          </w:tcPr>
          <w:p w14:paraId="4598CB8B"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hint="eastAsia"/>
                <w:b/>
                <w:bCs/>
                <w:kern w:val="0"/>
                <w:szCs w:val="21"/>
              </w:rPr>
              <w:t>兔</w:t>
            </w:r>
            <w:r w:rsidRPr="00950BEB">
              <w:rPr>
                <w:rFonts w:ascii="微软雅黑" w:eastAsia="微软雅黑" w:hAnsi="微软雅黑" w:cs="宋体"/>
                <w:b/>
                <w:bCs/>
                <w:kern w:val="0"/>
                <w:szCs w:val="21"/>
              </w:rPr>
              <w:t>(BW&gt;2kg)</w:t>
            </w:r>
          </w:p>
        </w:tc>
        <w:tc>
          <w:tcPr>
            <w:tcW w:w="337" w:type="pct"/>
            <w:tcBorders>
              <w:top w:val="outset" w:sz="6" w:space="0" w:color="auto"/>
              <w:left w:val="outset" w:sz="6" w:space="0" w:color="auto"/>
              <w:bottom w:val="outset" w:sz="6" w:space="0" w:color="auto"/>
              <w:right w:val="outset" w:sz="6" w:space="0" w:color="auto"/>
            </w:tcBorders>
            <w:vAlign w:val="center"/>
            <w:hideMark/>
          </w:tcPr>
          <w:p w14:paraId="11C57AAD"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hint="eastAsia"/>
                <w:b/>
                <w:bCs/>
                <w:kern w:val="0"/>
                <w:szCs w:val="21"/>
              </w:rPr>
              <w:t>犬</w:t>
            </w:r>
          </w:p>
          <w:p w14:paraId="5FFFF6E4"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hint="eastAsia"/>
                <w:b/>
                <w:bCs/>
                <w:kern w:val="0"/>
                <w:szCs w:val="21"/>
              </w:rPr>
              <w:t>猫</w:t>
            </w:r>
          </w:p>
          <w:p w14:paraId="79AF83EF"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 </w:t>
            </w:r>
          </w:p>
        </w:tc>
        <w:tc>
          <w:tcPr>
            <w:tcW w:w="339" w:type="pct"/>
            <w:tcBorders>
              <w:top w:val="outset" w:sz="6" w:space="0" w:color="auto"/>
              <w:left w:val="outset" w:sz="6" w:space="0" w:color="auto"/>
              <w:bottom w:val="outset" w:sz="6" w:space="0" w:color="auto"/>
              <w:right w:val="outset" w:sz="6" w:space="0" w:color="auto"/>
            </w:tcBorders>
            <w:vAlign w:val="center"/>
            <w:hideMark/>
          </w:tcPr>
          <w:p w14:paraId="5D65525F"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hint="eastAsia"/>
                <w:b/>
                <w:bCs/>
                <w:kern w:val="0"/>
                <w:szCs w:val="21"/>
              </w:rPr>
              <w:t>非人灵长类</w:t>
            </w:r>
          </w:p>
        </w:tc>
        <w:tc>
          <w:tcPr>
            <w:tcW w:w="341" w:type="pct"/>
            <w:tcBorders>
              <w:top w:val="outset" w:sz="6" w:space="0" w:color="auto"/>
              <w:left w:val="outset" w:sz="6" w:space="0" w:color="auto"/>
              <w:bottom w:val="outset" w:sz="6" w:space="0" w:color="auto"/>
              <w:right w:val="outset" w:sz="6" w:space="0" w:color="auto"/>
            </w:tcBorders>
            <w:vAlign w:val="center"/>
            <w:hideMark/>
          </w:tcPr>
          <w:p w14:paraId="1315EBBE"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hint="eastAsia"/>
                <w:b/>
                <w:bCs/>
                <w:kern w:val="0"/>
                <w:szCs w:val="21"/>
              </w:rPr>
              <w:t>小型鸟</w:t>
            </w:r>
          </w:p>
          <w:p w14:paraId="4B019AB6"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hint="eastAsia"/>
                <w:b/>
                <w:bCs/>
                <w:kern w:val="0"/>
                <w:szCs w:val="21"/>
              </w:rPr>
              <w:t>禽类</w:t>
            </w:r>
          </w:p>
        </w:tc>
        <w:tc>
          <w:tcPr>
            <w:tcW w:w="424" w:type="pct"/>
            <w:tcBorders>
              <w:top w:val="outset" w:sz="6" w:space="0" w:color="auto"/>
              <w:left w:val="outset" w:sz="6" w:space="0" w:color="auto"/>
              <w:bottom w:val="outset" w:sz="6" w:space="0" w:color="auto"/>
              <w:right w:val="outset" w:sz="6" w:space="0" w:color="auto"/>
            </w:tcBorders>
            <w:vAlign w:val="center"/>
            <w:hideMark/>
          </w:tcPr>
          <w:p w14:paraId="179904EC"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hint="eastAsia"/>
                <w:b/>
                <w:bCs/>
                <w:kern w:val="0"/>
                <w:szCs w:val="21"/>
              </w:rPr>
              <w:t>农场动物（猪、反刍动物、马等）</w:t>
            </w:r>
          </w:p>
        </w:tc>
        <w:tc>
          <w:tcPr>
            <w:tcW w:w="481" w:type="pct"/>
            <w:tcBorders>
              <w:top w:val="outset" w:sz="6" w:space="0" w:color="auto"/>
              <w:left w:val="outset" w:sz="6" w:space="0" w:color="auto"/>
              <w:bottom w:val="outset" w:sz="6" w:space="0" w:color="auto"/>
              <w:right w:val="outset" w:sz="6" w:space="0" w:color="auto"/>
            </w:tcBorders>
            <w:vAlign w:val="center"/>
            <w:hideMark/>
          </w:tcPr>
          <w:p w14:paraId="645E8C2D"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hint="eastAsia"/>
                <w:b/>
                <w:bCs/>
                <w:kern w:val="0"/>
                <w:szCs w:val="21"/>
              </w:rPr>
              <w:t>两栖动物</w:t>
            </w:r>
          </w:p>
          <w:p w14:paraId="1A348E44"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hint="eastAsia"/>
                <w:b/>
                <w:bCs/>
                <w:kern w:val="0"/>
                <w:szCs w:val="21"/>
              </w:rPr>
              <w:t>爬行动物</w:t>
            </w:r>
          </w:p>
          <w:p w14:paraId="6D427A1A"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hint="eastAsia"/>
                <w:b/>
                <w:bCs/>
                <w:kern w:val="0"/>
                <w:szCs w:val="21"/>
              </w:rPr>
              <w:t>鱼类</w:t>
            </w:r>
          </w:p>
        </w:tc>
      </w:tr>
      <w:tr w:rsidR="00950BEB" w:rsidRPr="00950BEB" w14:paraId="4CF37F43" w14:textId="77777777" w:rsidTr="00950BEB">
        <w:tc>
          <w:tcPr>
            <w:tcW w:w="943" w:type="pct"/>
            <w:tcBorders>
              <w:top w:val="outset" w:sz="6" w:space="0" w:color="auto"/>
              <w:left w:val="outset" w:sz="6" w:space="0" w:color="auto"/>
              <w:bottom w:val="outset" w:sz="6" w:space="0" w:color="auto"/>
              <w:right w:val="outset" w:sz="6" w:space="0" w:color="auto"/>
            </w:tcBorders>
            <w:vAlign w:val="center"/>
            <w:hideMark/>
          </w:tcPr>
          <w:p w14:paraId="5346072D" w14:textId="77777777" w:rsidR="00950BEB" w:rsidRPr="00950BEB" w:rsidRDefault="00950BEB" w:rsidP="00950BEB">
            <w:pPr>
              <w:widowControl/>
              <w:jc w:val="left"/>
              <w:rPr>
                <w:rFonts w:ascii="微软雅黑" w:eastAsia="微软雅黑" w:hAnsi="微软雅黑" w:cs="宋体"/>
                <w:kern w:val="0"/>
                <w:szCs w:val="21"/>
              </w:rPr>
            </w:pPr>
            <w:r w:rsidRPr="00950BEB">
              <w:rPr>
                <w:rFonts w:ascii="微软雅黑" w:eastAsia="微软雅黑" w:hAnsi="微软雅黑" w:cs="宋体" w:hint="eastAsia"/>
                <w:kern w:val="0"/>
                <w:szCs w:val="21"/>
              </w:rPr>
              <w:t>二氧化碳</w:t>
            </w:r>
          </w:p>
        </w:tc>
        <w:tc>
          <w:tcPr>
            <w:tcW w:w="425" w:type="pct"/>
            <w:tcBorders>
              <w:top w:val="outset" w:sz="6" w:space="0" w:color="auto"/>
              <w:left w:val="outset" w:sz="6" w:space="0" w:color="auto"/>
              <w:bottom w:val="outset" w:sz="6" w:space="0" w:color="auto"/>
              <w:right w:val="outset" w:sz="6" w:space="0" w:color="auto"/>
            </w:tcBorders>
            <w:vAlign w:val="center"/>
            <w:hideMark/>
          </w:tcPr>
          <w:p w14:paraId="408E1E2B"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680" w:type="pct"/>
            <w:tcBorders>
              <w:top w:val="outset" w:sz="6" w:space="0" w:color="auto"/>
              <w:left w:val="outset" w:sz="6" w:space="0" w:color="auto"/>
              <w:bottom w:val="outset" w:sz="6" w:space="0" w:color="auto"/>
              <w:right w:val="outset" w:sz="6" w:space="0" w:color="auto"/>
            </w:tcBorders>
            <w:vAlign w:val="center"/>
            <w:hideMark/>
          </w:tcPr>
          <w:p w14:paraId="272822C7"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512" w:type="pct"/>
            <w:tcBorders>
              <w:top w:val="outset" w:sz="6" w:space="0" w:color="auto"/>
              <w:left w:val="outset" w:sz="6" w:space="0" w:color="auto"/>
              <w:bottom w:val="outset" w:sz="6" w:space="0" w:color="auto"/>
              <w:right w:val="outset" w:sz="6" w:space="0" w:color="auto"/>
            </w:tcBorders>
            <w:vAlign w:val="center"/>
            <w:hideMark/>
          </w:tcPr>
          <w:p w14:paraId="49CAE6E3"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517" w:type="pct"/>
            <w:tcBorders>
              <w:top w:val="outset" w:sz="6" w:space="0" w:color="auto"/>
              <w:left w:val="outset" w:sz="6" w:space="0" w:color="auto"/>
              <w:bottom w:val="outset" w:sz="6" w:space="0" w:color="auto"/>
              <w:right w:val="outset" w:sz="6" w:space="0" w:color="auto"/>
            </w:tcBorders>
            <w:vAlign w:val="center"/>
            <w:hideMark/>
          </w:tcPr>
          <w:p w14:paraId="08086DF5"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37" w:type="pct"/>
            <w:tcBorders>
              <w:top w:val="outset" w:sz="6" w:space="0" w:color="auto"/>
              <w:left w:val="outset" w:sz="6" w:space="0" w:color="auto"/>
              <w:bottom w:val="outset" w:sz="6" w:space="0" w:color="auto"/>
              <w:right w:val="outset" w:sz="6" w:space="0" w:color="auto"/>
            </w:tcBorders>
            <w:vAlign w:val="center"/>
            <w:hideMark/>
          </w:tcPr>
          <w:p w14:paraId="466EFB2A"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39" w:type="pct"/>
            <w:tcBorders>
              <w:top w:val="outset" w:sz="6" w:space="0" w:color="auto"/>
              <w:left w:val="outset" w:sz="6" w:space="0" w:color="auto"/>
              <w:bottom w:val="outset" w:sz="6" w:space="0" w:color="auto"/>
              <w:right w:val="outset" w:sz="6" w:space="0" w:color="auto"/>
            </w:tcBorders>
            <w:vAlign w:val="center"/>
            <w:hideMark/>
          </w:tcPr>
          <w:p w14:paraId="2AA645B6"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41" w:type="pct"/>
            <w:tcBorders>
              <w:top w:val="outset" w:sz="6" w:space="0" w:color="auto"/>
              <w:left w:val="outset" w:sz="6" w:space="0" w:color="auto"/>
              <w:bottom w:val="outset" w:sz="6" w:space="0" w:color="auto"/>
              <w:right w:val="outset" w:sz="6" w:space="0" w:color="auto"/>
            </w:tcBorders>
            <w:vAlign w:val="center"/>
            <w:hideMark/>
          </w:tcPr>
          <w:p w14:paraId="47CD2D96"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424" w:type="pct"/>
            <w:tcBorders>
              <w:top w:val="outset" w:sz="6" w:space="0" w:color="auto"/>
              <w:left w:val="outset" w:sz="6" w:space="0" w:color="auto"/>
              <w:bottom w:val="outset" w:sz="6" w:space="0" w:color="auto"/>
              <w:right w:val="outset" w:sz="6" w:space="0" w:color="auto"/>
            </w:tcBorders>
            <w:vAlign w:val="center"/>
            <w:hideMark/>
          </w:tcPr>
          <w:p w14:paraId="255A9E7F"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481" w:type="pct"/>
            <w:vMerge w:val="restart"/>
            <w:tcBorders>
              <w:top w:val="outset" w:sz="6" w:space="0" w:color="auto"/>
              <w:left w:val="outset" w:sz="6" w:space="0" w:color="auto"/>
              <w:bottom w:val="outset" w:sz="6" w:space="0" w:color="auto"/>
              <w:right w:val="outset" w:sz="6" w:space="0" w:color="auto"/>
            </w:tcBorders>
            <w:vAlign w:val="center"/>
            <w:hideMark/>
          </w:tcPr>
          <w:p w14:paraId="207F4129"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hint="eastAsia"/>
                <w:kern w:val="0"/>
                <w:szCs w:val="21"/>
              </w:rPr>
              <w:t>两栖动物和鱼类适用于液氮低温冷冻或急速降温的方法安乐死</w:t>
            </w:r>
          </w:p>
        </w:tc>
      </w:tr>
      <w:tr w:rsidR="00950BEB" w:rsidRPr="00950BEB" w14:paraId="4C6C951D" w14:textId="77777777" w:rsidTr="00950BEB">
        <w:tc>
          <w:tcPr>
            <w:tcW w:w="943" w:type="pct"/>
            <w:tcBorders>
              <w:top w:val="outset" w:sz="6" w:space="0" w:color="auto"/>
              <w:left w:val="outset" w:sz="6" w:space="0" w:color="auto"/>
              <w:bottom w:val="outset" w:sz="6" w:space="0" w:color="auto"/>
              <w:right w:val="outset" w:sz="6" w:space="0" w:color="auto"/>
            </w:tcBorders>
            <w:vAlign w:val="center"/>
            <w:hideMark/>
          </w:tcPr>
          <w:p w14:paraId="3465FE1D" w14:textId="77777777" w:rsidR="00950BEB" w:rsidRPr="00950BEB" w:rsidRDefault="00950BEB" w:rsidP="00950BEB">
            <w:pPr>
              <w:widowControl/>
              <w:jc w:val="left"/>
              <w:rPr>
                <w:rFonts w:ascii="微软雅黑" w:eastAsia="微软雅黑" w:hAnsi="微软雅黑" w:cs="宋体"/>
                <w:kern w:val="0"/>
                <w:szCs w:val="21"/>
              </w:rPr>
            </w:pPr>
            <w:r w:rsidRPr="00950BEB">
              <w:rPr>
                <w:rFonts w:ascii="微软雅黑" w:eastAsia="微软雅黑" w:hAnsi="微软雅黑" w:cs="宋体" w:hint="eastAsia"/>
                <w:kern w:val="0"/>
                <w:szCs w:val="21"/>
              </w:rPr>
              <w:t>注射安乐死药物（</w:t>
            </w:r>
            <w:r w:rsidRPr="00950BEB">
              <w:rPr>
                <w:rFonts w:ascii="微软雅黑" w:eastAsia="微软雅黑" w:hAnsi="微软雅黑" w:cs="宋体"/>
                <w:kern w:val="0"/>
                <w:szCs w:val="21"/>
              </w:rPr>
              <w:t>100mg/kg, IV</w:t>
            </w:r>
            <w:r w:rsidRPr="00950BEB">
              <w:rPr>
                <w:rFonts w:ascii="微软雅黑" w:eastAsia="微软雅黑" w:hAnsi="微软雅黑" w:cs="宋体" w:hint="eastAsia"/>
                <w:kern w:val="0"/>
                <w:szCs w:val="21"/>
              </w:rPr>
              <w:t>）</w:t>
            </w:r>
          </w:p>
        </w:tc>
        <w:tc>
          <w:tcPr>
            <w:tcW w:w="425" w:type="pct"/>
            <w:tcBorders>
              <w:top w:val="outset" w:sz="6" w:space="0" w:color="auto"/>
              <w:left w:val="outset" w:sz="6" w:space="0" w:color="auto"/>
              <w:bottom w:val="outset" w:sz="6" w:space="0" w:color="auto"/>
              <w:right w:val="outset" w:sz="6" w:space="0" w:color="auto"/>
            </w:tcBorders>
            <w:vAlign w:val="center"/>
            <w:hideMark/>
          </w:tcPr>
          <w:p w14:paraId="47D27108"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680" w:type="pct"/>
            <w:tcBorders>
              <w:top w:val="outset" w:sz="6" w:space="0" w:color="auto"/>
              <w:left w:val="outset" w:sz="6" w:space="0" w:color="auto"/>
              <w:bottom w:val="outset" w:sz="6" w:space="0" w:color="auto"/>
              <w:right w:val="outset" w:sz="6" w:space="0" w:color="auto"/>
            </w:tcBorders>
            <w:vAlign w:val="center"/>
            <w:hideMark/>
          </w:tcPr>
          <w:p w14:paraId="6F471938"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512" w:type="pct"/>
            <w:tcBorders>
              <w:top w:val="outset" w:sz="6" w:space="0" w:color="auto"/>
              <w:left w:val="outset" w:sz="6" w:space="0" w:color="auto"/>
              <w:bottom w:val="outset" w:sz="6" w:space="0" w:color="auto"/>
              <w:right w:val="outset" w:sz="6" w:space="0" w:color="auto"/>
            </w:tcBorders>
            <w:vAlign w:val="center"/>
            <w:hideMark/>
          </w:tcPr>
          <w:p w14:paraId="159F66F7"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517" w:type="pct"/>
            <w:tcBorders>
              <w:top w:val="outset" w:sz="6" w:space="0" w:color="auto"/>
              <w:left w:val="outset" w:sz="6" w:space="0" w:color="auto"/>
              <w:bottom w:val="outset" w:sz="6" w:space="0" w:color="auto"/>
              <w:right w:val="outset" w:sz="6" w:space="0" w:color="auto"/>
            </w:tcBorders>
            <w:vAlign w:val="center"/>
            <w:hideMark/>
          </w:tcPr>
          <w:p w14:paraId="1F3DE1AE"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37" w:type="pct"/>
            <w:tcBorders>
              <w:top w:val="outset" w:sz="6" w:space="0" w:color="auto"/>
              <w:left w:val="outset" w:sz="6" w:space="0" w:color="auto"/>
              <w:bottom w:val="outset" w:sz="6" w:space="0" w:color="auto"/>
              <w:right w:val="outset" w:sz="6" w:space="0" w:color="auto"/>
            </w:tcBorders>
            <w:vAlign w:val="center"/>
            <w:hideMark/>
          </w:tcPr>
          <w:p w14:paraId="2407A2C9"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39" w:type="pct"/>
            <w:tcBorders>
              <w:top w:val="outset" w:sz="6" w:space="0" w:color="auto"/>
              <w:left w:val="outset" w:sz="6" w:space="0" w:color="auto"/>
              <w:bottom w:val="outset" w:sz="6" w:space="0" w:color="auto"/>
              <w:right w:val="outset" w:sz="6" w:space="0" w:color="auto"/>
            </w:tcBorders>
            <w:vAlign w:val="center"/>
            <w:hideMark/>
          </w:tcPr>
          <w:p w14:paraId="53FCB2F0"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41" w:type="pct"/>
            <w:tcBorders>
              <w:top w:val="outset" w:sz="6" w:space="0" w:color="auto"/>
              <w:left w:val="outset" w:sz="6" w:space="0" w:color="auto"/>
              <w:bottom w:val="outset" w:sz="6" w:space="0" w:color="auto"/>
              <w:right w:val="outset" w:sz="6" w:space="0" w:color="auto"/>
            </w:tcBorders>
            <w:vAlign w:val="center"/>
            <w:hideMark/>
          </w:tcPr>
          <w:p w14:paraId="20698AB0"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424" w:type="pct"/>
            <w:tcBorders>
              <w:top w:val="outset" w:sz="6" w:space="0" w:color="auto"/>
              <w:left w:val="outset" w:sz="6" w:space="0" w:color="auto"/>
              <w:bottom w:val="outset" w:sz="6" w:space="0" w:color="auto"/>
              <w:right w:val="outset" w:sz="6" w:space="0" w:color="auto"/>
            </w:tcBorders>
            <w:vAlign w:val="center"/>
            <w:hideMark/>
          </w:tcPr>
          <w:p w14:paraId="0BFA5230"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481" w:type="pct"/>
            <w:vMerge/>
            <w:tcBorders>
              <w:top w:val="outset" w:sz="6" w:space="0" w:color="auto"/>
              <w:left w:val="outset" w:sz="6" w:space="0" w:color="auto"/>
              <w:bottom w:val="outset" w:sz="6" w:space="0" w:color="auto"/>
              <w:right w:val="outset" w:sz="6" w:space="0" w:color="auto"/>
            </w:tcBorders>
            <w:vAlign w:val="center"/>
            <w:hideMark/>
          </w:tcPr>
          <w:p w14:paraId="1D2FC385" w14:textId="77777777" w:rsidR="00950BEB" w:rsidRPr="00950BEB" w:rsidRDefault="00950BEB" w:rsidP="00950BEB">
            <w:pPr>
              <w:widowControl/>
              <w:jc w:val="left"/>
              <w:rPr>
                <w:rFonts w:ascii="微软雅黑" w:eastAsia="微软雅黑" w:hAnsi="微软雅黑" w:cs="宋体"/>
                <w:kern w:val="0"/>
                <w:szCs w:val="21"/>
              </w:rPr>
            </w:pPr>
          </w:p>
        </w:tc>
      </w:tr>
      <w:tr w:rsidR="00950BEB" w:rsidRPr="00950BEB" w14:paraId="2FA46453" w14:textId="77777777" w:rsidTr="00950BEB">
        <w:tc>
          <w:tcPr>
            <w:tcW w:w="943" w:type="pct"/>
            <w:tcBorders>
              <w:top w:val="outset" w:sz="6" w:space="0" w:color="auto"/>
              <w:left w:val="outset" w:sz="6" w:space="0" w:color="auto"/>
              <w:bottom w:val="outset" w:sz="6" w:space="0" w:color="auto"/>
              <w:right w:val="outset" w:sz="6" w:space="0" w:color="auto"/>
            </w:tcBorders>
            <w:vAlign w:val="center"/>
            <w:hideMark/>
          </w:tcPr>
          <w:p w14:paraId="7CA16488" w14:textId="77777777" w:rsidR="00950BEB" w:rsidRPr="00950BEB" w:rsidRDefault="00950BEB" w:rsidP="00950BEB">
            <w:pPr>
              <w:widowControl/>
              <w:jc w:val="left"/>
              <w:rPr>
                <w:rFonts w:ascii="微软雅黑" w:eastAsia="微软雅黑" w:hAnsi="微软雅黑" w:cs="宋体"/>
                <w:kern w:val="0"/>
                <w:szCs w:val="21"/>
              </w:rPr>
            </w:pPr>
            <w:r w:rsidRPr="00950BEB">
              <w:rPr>
                <w:rFonts w:ascii="微软雅黑" w:eastAsia="微软雅黑" w:hAnsi="微软雅黑" w:cs="宋体" w:hint="eastAsia"/>
                <w:kern w:val="0"/>
                <w:szCs w:val="21"/>
              </w:rPr>
              <w:t>吸入安乐死药物</w:t>
            </w:r>
          </w:p>
        </w:tc>
        <w:tc>
          <w:tcPr>
            <w:tcW w:w="425" w:type="pct"/>
            <w:tcBorders>
              <w:top w:val="outset" w:sz="6" w:space="0" w:color="auto"/>
              <w:left w:val="outset" w:sz="6" w:space="0" w:color="auto"/>
              <w:bottom w:val="outset" w:sz="6" w:space="0" w:color="auto"/>
              <w:right w:val="outset" w:sz="6" w:space="0" w:color="auto"/>
            </w:tcBorders>
            <w:vAlign w:val="center"/>
            <w:hideMark/>
          </w:tcPr>
          <w:p w14:paraId="569A9DEE"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680" w:type="pct"/>
            <w:tcBorders>
              <w:top w:val="outset" w:sz="6" w:space="0" w:color="auto"/>
              <w:left w:val="outset" w:sz="6" w:space="0" w:color="auto"/>
              <w:bottom w:val="outset" w:sz="6" w:space="0" w:color="auto"/>
              <w:right w:val="outset" w:sz="6" w:space="0" w:color="auto"/>
            </w:tcBorders>
            <w:vAlign w:val="center"/>
            <w:hideMark/>
          </w:tcPr>
          <w:p w14:paraId="04A99C4A"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512" w:type="pct"/>
            <w:tcBorders>
              <w:top w:val="outset" w:sz="6" w:space="0" w:color="auto"/>
              <w:left w:val="outset" w:sz="6" w:space="0" w:color="auto"/>
              <w:bottom w:val="outset" w:sz="6" w:space="0" w:color="auto"/>
              <w:right w:val="outset" w:sz="6" w:space="0" w:color="auto"/>
            </w:tcBorders>
            <w:vAlign w:val="center"/>
            <w:hideMark/>
          </w:tcPr>
          <w:p w14:paraId="79DD7AC7"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517" w:type="pct"/>
            <w:tcBorders>
              <w:top w:val="outset" w:sz="6" w:space="0" w:color="auto"/>
              <w:left w:val="outset" w:sz="6" w:space="0" w:color="auto"/>
              <w:bottom w:val="outset" w:sz="6" w:space="0" w:color="auto"/>
              <w:right w:val="outset" w:sz="6" w:space="0" w:color="auto"/>
            </w:tcBorders>
            <w:vAlign w:val="center"/>
            <w:hideMark/>
          </w:tcPr>
          <w:p w14:paraId="40BC1177"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37" w:type="pct"/>
            <w:tcBorders>
              <w:top w:val="outset" w:sz="6" w:space="0" w:color="auto"/>
              <w:left w:val="outset" w:sz="6" w:space="0" w:color="auto"/>
              <w:bottom w:val="outset" w:sz="6" w:space="0" w:color="auto"/>
              <w:right w:val="outset" w:sz="6" w:space="0" w:color="auto"/>
            </w:tcBorders>
            <w:vAlign w:val="center"/>
            <w:hideMark/>
          </w:tcPr>
          <w:p w14:paraId="09F6CEBC"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39" w:type="pct"/>
            <w:tcBorders>
              <w:top w:val="outset" w:sz="6" w:space="0" w:color="auto"/>
              <w:left w:val="outset" w:sz="6" w:space="0" w:color="auto"/>
              <w:bottom w:val="outset" w:sz="6" w:space="0" w:color="auto"/>
              <w:right w:val="outset" w:sz="6" w:space="0" w:color="auto"/>
            </w:tcBorders>
            <w:vAlign w:val="center"/>
            <w:hideMark/>
          </w:tcPr>
          <w:p w14:paraId="5C65C73B"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41" w:type="pct"/>
            <w:tcBorders>
              <w:top w:val="outset" w:sz="6" w:space="0" w:color="auto"/>
              <w:left w:val="outset" w:sz="6" w:space="0" w:color="auto"/>
              <w:bottom w:val="outset" w:sz="6" w:space="0" w:color="auto"/>
              <w:right w:val="outset" w:sz="6" w:space="0" w:color="auto"/>
            </w:tcBorders>
            <w:vAlign w:val="center"/>
            <w:hideMark/>
          </w:tcPr>
          <w:p w14:paraId="47990078"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424" w:type="pct"/>
            <w:tcBorders>
              <w:top w:val="outset" w:sz="6" w:space="0" w:color="auto"/>
              <w:left w:val="outset" w:sz="6" w:space="0" w:color="auto"/>
              <w:bottom w:val="outset" w:sz="6" w:space="0" w:color="auto"/>
              <w:right w:val="outset" w:sz="6" w:space="0" w:color="auto"/>
            </w:tcBorders>
            <w:vAlign w:val="center"/>
            <w:hideMark/>
          </w:tcPr>
          <w:p w14:paraId="53B3D3DC"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481" w:type="pct"/>
            <w:vMerge/>
            <w:tcBorders>
              <w:top w:val="outset" w:sz="6" w:space="0" w:color="auto"/>
              <w:left w:val="outset" w:sz="6" w:space="0" w:color="auto"/>
              <w:bottom w:val="outset" w:sz="6" w:space="0" w:color="auto"/>
              <w:right w:val="outset" w:sz="6" w:space="0" w:color="auto"/>
            </w:tcBorders>
            <w:vAlign w:val="center"/>
            <w:hideMark/>
          </w:tcPr>
          <w:p w14:paraId="34D377B7" w14:textId="77777777" w:rsidR="00950BEB" w:rsidRPr="00950BEB" w:rsidRDefault="00950BEB" w:rsidP="00950BEB">
            <w:pPr>
              <w:widowControl/>
              <w:jc w:val="left"/>
              <w:rPr>
                <w:rFonts w:ascii="微软雅黑" w:eastAsia="微软雅黑" w:hAnsi="微软雅黑" w:cs="宋体"/>
                <w:kern w:val="0"/>
                <w:szCs w:val="21"/>
              </w:rPr>
            </w:pPr>
          </w:p>
        </w:tc>
      </w:tr>
      <w:tr w:rsidR="00950BEB" w:rsidRPr="00950BEB" w14:paraId="07231CA0" w14:textId="77777777" w:rsidTr="00950BEB">
        <w:tc>
          <w:tcPr>
            <w:tcW w:w="943" w:type="pct"/>
            <w:tcBorders>
              <w:top w:val="outset" w:sz="6" w:space="0" w:color="auto"/>
              <w:left w:val="outset" w:sz="6" w:space="0" w:color="auto"/>
              <w:bottom w:val="outset" w:sz="6" w:space="0" w:color="auto"/>
              <w:right w:val="outset" w:sz="6" w:space="0" w:color="auto"/>
            </w:tcBorders>
            <w:vAlign w:val="center"/>
            <w:hideMark/>
          </w:tcPr>
          <w:p w14:paraId="50A98A82" w14:textId="77777777" w:rsidR="00950BEB" w:rsidRPr="00950BEB" w:rsidRDefault="00950BEB" w:rsidP="00950BEB">
            <w:pPr>
              <w:widowControl/>
              <w:jc w:val="left"/>
              <w:rPr>
                <w:rFonts w:ascii="微软雅黑" w:eastAsia="微软雅黑" w:hAnsi="微软雅黑" w:cs="宋体"/>
                <w:kern w:val="0"/>
                <w:szCs w:val="21"/>
              </w:rPr>
            </w:pPr>
            <w:proofErr w:type="gramStart"/>
            <w:r w:rsidRPr="00950BEB">
              <w:rPr>
                <w:rFonts w:ascii="微软雅黑" w:eastAsia="微软雅黑" w:hAnsi="微软雅黑" w:cs="宋体" w:hint="eastAsia"/>
                <w:kern w:val="0"/>
                <w:szCs w:val="21"/>
              </w:rPr>
              <w:t>深麻状态</w:t>
            </w:r>
            <w:proofErr w:type="gramEnd"/>
            <w:r w:rsidRPr="00950BEB">
              <w:rPr>
                <w:rFonts w:ascii="微软雅黑" w:eastAsia="微软雅黑" w:hAnsi="微软雅黑" w:cs="宋体" w:hint="eastAsia"/>
                <w:kern w:val="0"/>
                <w:szCs w:val="21"/>
              </w:rPr>
              <w:t>下</w:t>
            </w:r>
            <w:r w:rsidRPr="00950BEB">
              <w:rPr>
                <w:rFonts w:ascii="微软雅黑" w:eastAsia="微软雅黑" w:hAnsi="微软雅黑" w:cs="宋体"/>
                <w:kern w:val="0"/>
                <w:szCs w:val="21"/>
              </w:rPr>
              <w:t>IV</w:t>
            </w:r>
            <w:r w:rsidRPr="00950BEB">
              <w:rPr>
                <w:rFonts w:ascii="微软雅黑" w:eastAsia="微软雅黑" w:hAnsi="微软雅黑" w:cs="宋体" w:hint="eastAsia"/>
                <w:kern w:val="0"/>
                <w:szCs w:val="21"/>
              </w:rPr>
              <w:t>注射</w:t>
            </w:r>
            <w:proofErr w:type="spellStart"/>
            <w:r w:rsidRPr="00950BEB">
              <w:rPr>
                <w:rFonts w:ascii="微软雅黑" w:eastAsia="微软雅黑" w:hAnsi="微软雅黑" w:cs="宋体"/>
                <w:kern w:val="0"/>
                <w:szCs w:val="21"/>
              </w:rPr>
              <w:t>KCl</w:t>
            </w:r>
            <w:proofErr w:type="spellEnd"/>
            <w:r w:rsidRPr="00950BEB">
              <w:rPr>
                <w:rFonts w:ascii="微软雅黑" w:eastAsia="微软雅黑" w:hAnsi="微软雅黑" w:cs="宋体"/>
                <w:kern w:val="0"/>
                <w:szCs w:val="21"/>
              </w:rPr>
              <w:t> </w:t>
            </w:r>
            <w:r w:rsidRPr="00950BEB">
              <w:rPr>
                <w:rFonts w:ascii="微软雅黑" w:eastAsia="微软雅黑" w:hAnsi="微软雅黑" w:cs="宋体" w:hint="eastAsia"/>
                <w:kern w:val="0"/>
                <w:szCs w:val="21"/>
              </w:rPr>
              <w:t>（</w:t>
            </w:r>
            <w:r w:rsidRPr="00950BEB">
              <w:rPr>
                <w:rFonts w:ascii="微软雅黑" w:eastAsia="微软雅黑" w:hAnsi="微软雅黑" w:cs="宋体"/>
                <w:kern w:val="0"/>
                <w:szCs w:val="21"/>
              </w:rPr>
              <w:t>1-2mg/kg</w:t>
            </w:r>
            <w:r w:rsidRPr="00950BEB">
              <w:rPr>
                <w:rFonts w:ascii="微软雅黑" w:eastAsia="微软雅黑" w:hAnsi="微软雅黑" w:cs="宋体" w:hint="eastAsia"/>
                <w:kern w:val="0"/>
                <w:szCs w:val="21"/>
              </w:rPr>
              <w:t>）</w:t>
            </w:r>
          </w:p>
        </w:tc>
        <w:tc>
          <w:tcPr>
            <w:tcW w:w="425" w:type="pct"/>
            <w:tcBorders>
              <w:top w:val="outset" w:sz="6" w:space="0" w:color="auto"/>
              <w:left w:val="outset" w:sz="6" w:space="0" w:color="auto"/>
              <w:bottom w:val="outset" w:sz="6" w:space="0" w:color="auto"/>
              <w:right w:val="outset" w:sz="6" w:space="0" w:color="auto"/>
            </w:tcBorders>
            <w:vAlign w:val="center"/>
            <w:hideMark/>
          </w:tcPr>
          <w:p w14:paraId="13338C93"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680" w:type="pct"/>
            <w:tcBorders>
              <w:top w:val="outset" w:sz="6" w:space="0" w:color="auto"/>
              <w:left w:val="outset" w:sz="6" w:space="0" w:color="auto"/>
              <w:bottom w:val="outset" w:sz="6" w:space="0" w:color="auto"/>
              <w:right w:val="outset" w:sz="6" w:space="0" w:color="auto"/>
            </w:tcBorders>
            <w:vAlign w:val="center"/>
            <w:hideMark/>
          </w:tcPr>
          <w:p w14:paraId="3BA493BB"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512" w:type="pct"/>
            <w:tcBorders>
              <w:top w:val="outset" w:sz="6" w:space="0" w:color="auto"/>
              <w:left w:val="outset" w:sz="6" w:space="0" w:color="auto"/>
              <w:bottom w:val="outset" w:sz="6" w:space="0" w:color="auto"/>
              <w:right w:val="outset" w:sz="6" w:space="0" w:color="auto"/>
            </w:tcBorders>
            <w:vAlign w:val="center"/>
            <w:hideMark/>
          </w:tcPr>
          <w:p w14:paraId="33C44CD8"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517" w:type="pct"/>
            <w:tcBorders>
              <w:top w:val="outset" w:sz="6" w:space="0" w:color="auto"/>
              <w:left w:val="outset" w:sz="6" w:space="0" w:color="auto"/>
              <w:bottom w:val="outset" w:sz="6" w:space="0" w:color="auto"/>
              <w:right w:val="outset" w:sz="6" w:space="0" w:color="auto"/>
            </w:tcBorders>
            <w:vAlign w:val="center"/>
            <w:hideMark/>
          </w:tcPr>
          <w:p w14:paraId="0CC4C121"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37" w:type="pct"/>
            <w:tcBorders>
              <w:top w:val="outset" w:sz="6" w:space="0" w:color="auto"/>
              <w:left w:val="outset" w:sz="6" w:space="0" w:color="auto"/>
              <w:bottom w:val="outset" w:sz="6" w:space="0" w:color="auto"/>
              <w:right w:val="outset" w:sz="6" w:space="0" w:color="auto"/>
            </w:tcBorders>
            <w:vAlign w:val="center"/>
            <w:hideMark/>
          </w:tcPr>
          <w:p w14:paraId="7331CD7A"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39" w:type="pct"/>
            <w:tcBorders>
              <w:top w:val="outset" w:sz="6" w:space="0" w:color="auto"/>
              <w:left w:val="outset" w:sz="6" w:space="0" w:color="auto"/>
              <w:bottom w:val="outset" w:sz="6" w:space="0" w:color="auto"/>
              <w:right w:val="outset" w:sz="6" w:space="0" w:color="auto"/>
            </w:tcBorders>
            <w:vAlign w:val="center"/>
            <w:hideMark/>
          </w:tcPr>
          <w:p w14:paraId="58A4ADE4"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41" w:type="pct"/>
            <w:tcBorders>
              <w:top w:val="outset" w:sz="6" w:space="0" w:color="auto"/>
              <w:left w:val="outset" w:sz="6" w:space="0" w:color="auto"/>
              <w:bottom w:val="outset" w:sz="6" w:space="0" w:color="auto"/>
              <w:right w:val="outset" w:sz="6" w:space="0" w:color="auto"/>
            </w:tcBorders>
            <w:vAlign w:val="center"/>
            <w:hideMark/>
          </w:tcPr>
          <w:p w14:paraId="40AFE54F"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424" w:type="pct"/>
            <w:tcBorders>
              <w:top w:val="outset" w:sz="6" w:space="0" w:color="auto"/>
              <w:left w:val="outset" w:sz="6" w:space="0" w:color="auto"/>
              <w:bottom w:val="outset" w:sz="6" w:space="0" w:color="auto"/>
              <w:right w:val="outset" w:sz="6" w:space="0" w:color="auto"/>
            </w:tcBorders>
            <w:vAlign w:val="center"/>
            <w:hideMark/>
          </w:tcPr>
          <w:p w14:paraId="36FCED9A"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481" w:type="pct"/>
            <w:vMerge/>
            <w:tcBorders>
              <w:top w:val="outset" w:sz="6" w:space="0" w:color="auto"/>
              <w:left w:val="outset" w:sz="6" w:space="0" w:color="auto"/>
              <w:bottom w:val="outset" w:sz="6" w:space="0" w:color="auto"/>
              <w:right w:val="outset" w:sz="6" w:space="0" w:color="auto"/>
            </w:tcBorders>
            <w:vAlign w:val="center"/>
            <w:hideMark/>
          </w:tcPr>
          <w:p w14:paraId="203407FC" w14:textId="77777777" w:rsidR="00950BEB" w:rsidRPr="00950BEB" w:rsidRDefault="00950BEB" w:rsidP="00950BEB">
            <w:pPr>
              <w:widowControl/>
              <w:jc w:val="left"/>
              <w:rPr>
                <w:rFonts w:ascii="微软雅黑" w:eastAsia="微软雅黑" w:hAnsi="微软雅黑" w:cs="宋体"/>
                <w:kern w:val="0"/>
                <w:szCs w:val="21"/>
              </w:rPr>
            </w:pPr>
          </w:p>
        </w:tc>
      </w:tr>
      <w:tr w:rsidR="00950BEB" w:rsidRPr="00950BEB" w14:paraId="03FCB3DA" w14:textId="77777777" w:rsidTr="00950BEB">
        <w:tc>
          <w:tcPr>
            <w:tcW w:w="943" w:type="pct"/>
            <w:tcBorders>
              <w:top w:val="outset" w:sz="6" w:space="0" w:color="auto"/>
              <w:left w:val="outset" w:sz="6" w:space="0" w:color="auto"/>
              <w:bottom w:val="outset" w:sz="6" w:space="0" w:color="auto"/>
              <w:right w:val="outset" w:sz="6" w:space="0" w:color="auto"/>
            </w:tcBorders>
            <w:vAlign w:val="center"/>
            <w:hideMark/>
          </w:tcPr>
          <w:p w14:paraId="690DE3F0" w14:textId="77777777" w:rsidR="00950BEB" w:rsidRPr="00950BEB" w:rsidRDefault="00950BEB" w:rsidP="00950BEB">
            <w:pPr>
              <w:widowControl/>
              <w:jc w:val="left"/>
              <w:rPr>
                <w:rFonts w:ascii="微软雅黑" w:eastAsia="微软雅黑" w:hAnsi="微软雅黑" w:cs="宋体"/>
                <w:kern w:val="0"/>
                <w:szCs w:val="21"/>
              </w:rPr>
            </w:pPr>
            <w:proofErr w:type="gramStart"/>
            <w:r w:rsidRPr="00950BEB">
              <w:rPr>
                <w:rFonts w:ascii="微软雅黑" w:eastAsia="微软雅黑" w:hAnsi="微软雅黑" w:cs="宋体" w:hint="eastAsia"/>
                <w:kern w:val="0"/>
                <w:szCs w:val="21"/>
              </w:rPr>
              <w:t>深麻状态</w:t>
            </w:r>
            <w:proofErr w:type="gramEnd"/>
            <w:r w:rsidRPr="00950BEB">
              <w:rPr>
                <w:rFonts w:ascii="微软雅黑" w:eastAsia="微软雅黑" w:hAnsi="微软雅黑" w:cs="宋体" w:hint="eastAsia"/>
                <w:kern w:val="0"/>
                <w:szCs w:val="21"/>
              </w:rPr>
              <w:t>下放血</w:t>
            </w:r>
          </w:p>
        </w:tc>
        <w:tc>
          <w:tcPr>
            <w:tcW w:w="425" w:type="pct"/>
            <w:tcBorders>
              <w:top w:val="outset" w:sz="6" w:space="0" w:color="auto"/>
              <w:left w:val="outset" w:sz="6" w:space="0" w:color="auto"/>
              <w:bottom w:val="outset" w:sz="6" w:space="0" w:color="auto"/>
              <w:right w:val="outset" w:sz="6" w:space="0" w:color="auto"/>
            </w:tcBorders>
            <w:vAlign w:val="center"/>
            <w:hideMark/>
          </w:tcPr>
          <w:p w14:paraId="54EE68C5"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680" w:type="pct"/>
            <w:tcBorders>
              <w:top w:val="outset" w:sz="6" w:space="0" w:color="auto"/>
              <w:left w:val="outset" w:sz="6" w:space="0" w:color="auto"/>
              <w:bottom w:val="outset" w:sz="6" w:space="0" w:color="auto"/>
              <w:right w:val="outset" w:sz="6" w:space="0" w:color="auto"/>
            </w:tcBorders>
            <w:vAlign w:val="center"/>
            <w:hideMark/>
          </w:tcPr>
          <w:p w14:paraId="59362DB3"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512" w:type="pct"/>
            <w:tcBorders>
              <w:top w:val="outset" w:sz="6" w:space="0" w:color="auto"/>
              <w:left w:val="outset" w:sz="6" w:space="0" w:color="auto"/>
              <w:bottom w:val="outset" w:sz="6" w:space="0" w:color="auto"/>
              <w:right w:val="outset" w:sz="6" w:space="0" w:color="auto"/>
            </w:tcBorders>
            <w:vAlign w:val="center"/>
            <w:hideMark/>
          </w:tcPr>
          <w:p w14:paraId="0E840798"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517" w:type="pct"/>
            <w:tcBorders>
              <w:top w:val="outset" w:sz="6" w:space="0" w:color="auto"/>
              <w:left w:val="outset" w:sz="6" w:space="0" w:color="auto"/>
              <w:bottom w:val="outset" w:sz="6" w:space="0" w:color="auto"/>
              <w:right w:val="outset" w:sz="6" w:space="0" w:color="auto"/>
            </w:tcBorders>
            <w:vAlign w:val="center"/>
            <w:hideMark/>
          </w:tcPr>
          <w:p w14:paraId="7A240458"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37" w:type="pct"/>
            <w:tcBorders>
              <w:top w:val="outset" w:sz="6" w:space="0" w:color="auto"/>
              <w:left w:val="outset" w:sz="6" w:space="0" w:color="auto"/>
              <w:bottom w:val="outset" w:sz="6" w:space="0" w:color="auto"/>
              <w:right w:val="outset" w:sz="6" w:space="0" w:color="auto"/>
            </w:tcBorders>
            <w:vAlign w:val="center"/>
            <w:hideMark/>
          </w:tcPr>
          <w:p w14:paraId="52C791AA"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39" w:type="pct"/>
            <w:tcBorders>
              <w:top w:val="outset" w:sz="6" w:space="0" w:color="auto"/>
              <w:left w:val="outset" w:sz="6" w:space="0" w:color="auto"/>
              <w:bottom w:val="outset" w:sz="6" w:space="0" w:color="auto"/>
              <w:right w:val="outset" w:sz="6" w:space="0" w:color="auto"/>
            </w:tcBorders>
            <w:vAlign w:val="center"/>
            <w:hideMark/>
          </w:tcPr>
          <w:p w14:paraId="4D2BFD99"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41" w:type="pct"/>
            <w:tcBorders>
              <w:top w:val="outset" w:sz="6" w:space="0" w:color="auto"/>
              <w:left w:val="outset" w:sz="6" w:space="0" w:color="auto"/>
              <w:bottom w:val="outset" w:sz="6" w:space="0" w:color="auto"/>
              <w:right w:val="outset" w:sz="6" w:space="0" w:color="auto"/>
            </w:tcBorders>
            <w:vAlign w:val="center"/>
            <w:hideMark/>
          </w:tcPr>
          <w:p w14:paraId="2BACC46E"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424" w:type="pct"/>
            <w:tcBorders>
              <w:top w:val="outset" w:sz="6" w:space="0" w:color="auto"/>
              <w:left w:val="outset" w:sz="6" w:space="0" w:color="auto"/>
              <w:bottom w:val="outset" w:sz="6" w:space="0" w:color="auto"/>
              <w:right w:val="outset" w:sz="6" w:space="0" w:color="auto"/>
            </w:tcBorders>
            <w:vAlign w:val="center"/>
            <w:hideMark/>
          </w:tcPr>
          <w:p w14:paraId="1DF86E61"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481" w:type="pct"/>
            <w:vMerge/>
            <w:tcBorders>
              <w:top w:val="outset" w:sz="6" w:space="0" w:color="auto"/>
              <w:left w:val="outset" w:sz="6" w:space="0" w:color="auto"/>
              <w:bottom w:val="outset" w:sz="6" w:space="0" w:color="auto"/>
              <w:right w:val="outset" w:sz="6" w:space="0" w:color="auto"/>
            </w:tcBorders>
            <w:vAlign w:val="center"/>
            <w:hideMark/>
          </w:tcPr>
          <w:p w14:paraId="5EAF3E7A" w14:textId="77777777" w:rsidR="00950BEB" w:rsidRPr="00950BEB" w:rsidRDefault="00950BEB" w:rsidP="00950BEB">
            <w:pPr>
              <w:widowControl/>
              <w:jc w:val="left"/>
              <w:rPr>
                <w:rFonts w:ascii="微软雅黑" w:eastAsia="微软雅黑" w:hAnsi="微软雅黑" w:cs="宋体"/>
                <w:kern w:val="0"/>
                <w:szCs w:val="21"/>
              </w:rPr>
            </w:pPr>
          </w:p>
        </w:tc>
      </w:tr>
      <w:tr w:rsidR="00950BEB" w:rsidRPr="00950BEB" w14:paraId="691F0123" w14:textId="77777777" w:rsidTr="00950BEB">
        <w:tc>
          <w:tcPr>
            <w:tcW w:w="943" w:type="pct"/>
            <w:tcBorders>
              <w:top w:val="outset" w:sz="6" w:space="0" w:color="auto"/>
              <w:left w:val="outset" w:sz="6" w:space="0" w:color="auto"/>
              <w:bottom w:val="outset" w:sz="6" w:space="0" w:color="auto"/>
              <w:right w:val="outset" w:sz="6" w:space="0" w:color="auto"/>
            </w:tcBorders>
            <w:vAlign w:val="center"/>
            <w:hideMark/>
          </w:tcPr>
          <w:p w14:paraId="108C6A65" w14:textId="77777777" w:rsidR="00950BEB" w:rsidRPr="00950BEB" w:rsidRDefault="00950BEB" w:rsidP="00950BEB">
            <w:pPr>
              <w:widowControl/>
              <w:jc w:val="left"/>
              <w:rPr>
                <w:rFonts w:ascii="微软雅黑" w:eastAsia="微软雅黑" w:hAnsi="微软雅黑" w:cs="宋体"/>
                <w:kern w:val="0"/>
                <w:szCs w:val="21"/>
              </w:rPr>
            </w:pPr>
            <w:proofErr w:type="gramStart"/>
            <w:r w:rsidRPr="00950BEB">
              <w:rPr>
                <w:rFonts w:ascii="微软雅黑" w:eastAsia="微软雅黑" w:hAnsi="微软雅黑" w:cs="宋体" w:hint="eastAsia"/>
                <w:kern w:val="0"/>
                <w:szCs w:val="21"/>
              </w:rPr>
              <w:t>深麻状态</w:t>
            </w:r>
            <w:proofErr w:type="gramEnd"/>
            <w:r w:rsidRPr="00950BEB">
              <w:rPr>
                <w:rFonts w:ascii="微软雅黑" w:eastAsia="微软雅黑" w:hAnsi="微软雅黑" w:cs="宋体" w:hint="eastAsia"/>
                <w:kern w:val="0"/>
                <w:szCs w:val="21"/>
              </w:rPr>
              <w:t>下断头</w:t>
            </w:r>
          </w:p>
        </w:tc>
        <w:tc>
          <w:tcPr>
            <w:tcW w:w="425" w:type="pct"/>
            <w:tcBorders>
              <w:top w:val="outset" w:sz="6" w:space="0" w:color="auto"/>
              <w:left w:val="outset" w:sz="6" w:space="0" w:color="auto"/>
              <w:bottom w:val="outset" w:sz="6" w:space="0" w:color="auto"/>
              <w:right w:val="outset" w:sz="6" w:space="0" w:color="auto"/>
            </w:tcBorders>
            <w:vAlign w:val="center"/>
            <w:hideMark/>
          </w:tcPr>
          <w:p w14:paraId="75DA6101"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680" w:type="pct"/>
            <w:tcBorders>
              <w:top w:val="outset" w:sz="6" w:space="0" w:color="auto"/>
              <w:left w:val="outset" w:sz="6" w:space="0" w:color="auto"/>
              <w:bottom w:val="outset" w:sz="6" w:space="0" w:color="auto"/>
              <w:right w:val="outset" w:sz="6" w:space="0" w:color="auto"/>
            </w:tcBorders>
            <w:vAlign w:val="center"/>
            <w:hideMark/>
          </w:tcPr>
          <w:p w14:paraId="55C86C08"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512" w:type="pct"/>
            <w:tcBorders>
              <w:top w:val="outset" w:sz="6" w:space="0" w:color="auto"/>
              <w:left w:val="outset" w:sz="6" w:space="0" w:color="auto"/>
              <w:bottom w:val="outset" w:sz="6" w:space="0" w:color="auto"/>
              <w:right w:val="outset" w:sz="6" w:space="0" w:color="auto"/>
            </w:tcBorders>
            <w:vAlign w:val="center"/>
            <w:hideMark/>
          </w:tcPr>
          <w:p w14:paraId="04E554BD"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517" w:type="pct"/>
            <w:tcBorders>
              <w:top w:val="outset" w:sz="6" w:space="0" w:color="auto"/>
              <w:left w:val="outset" w:sz="6" w:space="0" w:color="auto"/>
              <w:bottom w:val="outset" w:sz="6" w:space="0" w:color="auto"/>
              <w:right w:val="outset" w:sz="6" w:space="0" w:color="auto"/>
            </w:tcBorders>
            <w:vAlign w:val="center"/>
            <w:hideMark/>
          </w:tcPr>
          <w:p w14:paraId="6CF0845D"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37" w:type="pct"/>
            <w:tcBorders>
              <w:top w:val="outset" w:sz="6" w:space="0" w:color="auto"/>
              <w:left w:val="outset" w:sz="6" w:space="0" w:color="auto"/>
              <w:bottom w:val="outset" w:sz="6" w:space="0" w:color="auto"/>
              <w:right w:val="outset" w:sz="6" w:space="0" w:color="auto"/>
            </w:tcBorders>
            <w:vAlign w:val="center"/>
            <w:hideMark/>
          </w:tcPr>
          <w:p w14:paraId="6212DC58"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39" w:type="pct"/>
            <w:tcBorders>
              <w:top w:val="outset" w:sz="6" w:space="0" w:color="auto"/>
              <w:left w:val="outset" w:sz="6" w:space="0" w:color="auto"/>
              <w:bottom w:val="outset" w:sz="6" w:space="0" w:color="auto"/>
              <w:right w:val="outset" w:sz="6" w:space="0" w:color="auto"/>
            </w:tcBorders>
            <w:vAlign w:val="center"/>
            <w:hideMark/>
          </w:tcPr>
          <w:p w14:paraId="089BFFDA"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41" w:type="pct"/>
            <w:tcBorders>
              <w:top w:val="outset" w:sz="6" w:space="0" w:color="auto"/>
              <w:left w:val="outset" w:sz="6" w:space="0" w:color="auto"/>
              <w:bottom w:val="outset" w:sz="6" w:space="0" w:color="auto"/>
              <w:right w:val="outset" w:sz="6" w:space="0" w:color="auto"/>
            </w:tcBorders>
            <w:vAlign w:val="center"/>
            <w:hideMark/>
          </w:tcPr>
          <w:p w14:paraId="63B3068A"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424" w:type="pct"/>
            <w:tcBorders>
              <w:top w:val="outset" w:sz="6" w:space="0" w:color="auto"/>
              <w:left w:val="outset" w:sz="6" w:space="0" w:color="auto"/>
              <w:bottom w:val="outset" w:sz="6" w:space="0" w:color="auto"/>
              <w:right w:val="outset" w:sz="6" w:space="0" w:color="auto"/>
            </w:tcBorders>
            <w:vAlign w:val="center"/>
            <w:hideMark/>
          </w:tcPr>
          <w:p w14:paraId="660ECCBF"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481" w:type="pct"/>
            <w:vMerge/>
            <w:tcBorders>
              <w:top w:val="outset" w:sz="6" w:space="0" w:color="auto"/>
              <w:left w:val="outset" w:sz="6" w:space="0" w:color="auto"/>
              <w:bottom w:val="outset" w:sz="6" w:space="0" w:color="auto"/>
              <w:right w:val="outset" w:sz="6" w:space="0" w:color="auto"/>
            </w:tcBorders>
            <w:vAlign w:val="center"/>
            <w:hideMark/>
          </w:tcPr>
          <w:p w14:paraId="60D1BBD0" w14:textId="77777777" w:rsidR="00950BEB" w:rsidRPr="00950BEB" w:rsidRDefault="00950BEB" w:rsidP="00950BEB">
            <w:pPr>
              <w:widowControl/>
              <w:jc w:val="left"/>
              <w:rPr>
                <w:rFonts w:ascii="微软雅黑" w:eastAsia="微软雅黑" w:hAnsi="微软雅黑" w:cs="宋体"/>
                <w:kern w:val="0"/>
                <w:szCs w:val="21"/>
              </w:rPr>
            </w:pPr>
          </w:p>
        </w:tc>
      </w:tr>
      <w:tr w:rsidR="00950BEB" w:rsidRPr="00950BEB" w14:paraId="3291DB40" w14:textId="77777777" w:rsidTr="00950BEB">
        <w:tc>
          <w:tcPr>
            <w:tcW w:w="943" w:type="pct"/>
            <w:tcBorders>
              <w:top w:val="outset" w:sz="6" w:space="0" w:color="auto"/>
              <w:left w:val="outset" w:sz="6" w:space="0" w:color="auto"/>
              <w:bottom w:val="outset" w:sz="6" w:space="0" w:color="auto"/>
              <w:right w:val="outset" w:sz="6" w:space="0" w:color="auto"/>
            </w:tcBorders>
            <w:vAlign w:val="center"/>
            <w:hideMark/>
          </w:tcPr>
          <w:p w14:paraId="657B8F1A" w14:textId="77777777" w:rsidR="00950BEB" w:rsidRPr="00950BEB" w:rsidRDefault="00950BEB" w:rsidP="00950BEB">
            <w:pPr>
              <w:widowControl/>
              <w:jc w:val="left"/>
              <w:rPr>
                <w:rFonts w:ascii="微软雅黑" w:eastAsia="微软雅黑" w:hAnsi="微软雅黑" w:cs="宋体"/>
                <w:kern w:val="0"/>
                <w:szCs w:val="21"/>
              </w:rPr>
            </w:pPr>
            <w:proofErr w:type="gramStart"/>
            <w:r w:rsidRPr="00950BEB">
              <w:rPr>
                <w:rFonts w:ascii="微软雅黑" w:eastAsia="微软雅黑" w:hAnsi="微软雅黑" w:cs="宋体" w:hint="eastAsia"/>
                <w:kern w:val="0"/>
                <w:szCs w:val="21"/>
              </w:rPr>
              <w:t>深麻状态</w:t>
            </w:r>
            <w:proofErr w:type="gramEnd"/>
            <w:r w:rsidRPr="00950BEB">
              <w:rPr>
                <w:rFonts w:ascii="微软雅黑" w:eastAsia="微软雅黑" w:hAnsi="微软雅黑" w:cs="宋体" w:hint="eastAsia"/>
                <w:kern w:val="0"/>
                <w:szCs w:val="21"/>
              </w:rPr>
              <w:t>下颈椎脱臼</w:t>
            </w:r>
          </w:p>
        </w:tc>
        <w:tc>
          <w:tcPr>
            <w:tcW w:w="425" w:type="pct"/>
            <w:tcBorders>
              <w:top w:val="outset" w:sz="6" w:space="0" w:color="auto"/>
              <w:left w:val="outset" w:sz="6" w:space="0" w:color="auto"/>
              <w:bottom w:val="outset" w:sz="6" w:space="0" w:color="auto"/>
              <w:right w:val="outset" w:sz="6" w:space="0" w:color="auto"/>
            </w:tcBorders>
            <w:vAlign w:val="center"/>
            <w:hideMark/>
          </w:tcPr>
          <w:p w14:paraId="502DCE28"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680" w:type="pct"/>
            <w:tcBorders>
              <w:top w:val="outset" w:sz="6" w:space="0" w:color="auto"/>
              <w:left w:val="outset" w:sz="6" w:space="0" w:color="auto"/>
              <w:bottom w:val="outset" w:sz="6" w:space="0" w:color="auto"/>
              <w:right w:val="outset" w:sz="6" w:space="0" w:color="auto"/>
            </w:tcBorders>
            <w:vAlign w:val="center"/>
            <w:hideMark/>
          </w:tcPr>
          <w:p w14:paraId="084ABC16"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512" w:type="pct"/>
            <w:tcBorders>
              <w:top w:val="outset" w:sz="6" w:space="0" w:color="auto"/>
              <w:left w:val="outset" w:sz="6" w:space="0" w:color="auto"/>
              <w:bottom w:val="outset" w:sz="6" w:space="0" w:color="auto"/>
              <w:right w:val="outset" w:sz="6" w:space="0" w:color="auto"/>
            </w:tcBorders>
            <w:vAlign w:val="center"/>
            <w:hideMark/>
          </w:tcPr>
          <w:p w14:paraId="361E4C85"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517" w:type="pct"/>
            <w:tcBorders>
              <w:top w:val="outset" w:sz="6" w:space="0" w:color="auto"/>
              <w:left w:val="outset" w:sz="6" w:space="0" w:color="auto"/>
              <w:bottom w:val="outset" w:sz="6" w:space="0" w:color="auto"/>
              <w:right w:val="outset" w:sz="6" w:space="0" w:color="auto"/>
            </w:tcBorders>
            <w:vAlign w:val="center"/>
            <w:hideMark/>
          </w:tcPr>
          <w:p w14:paraId="436A4A75"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37" w:type="pct"/>
            <w:tcBorders>
              <w:top w:val="outset" w:sz="6" w:space="0" w:color="auto"/>
              <w:left w:val="outset" w:sz="6" w:space="0" w:color="auto"/>
              <w:bottom w:val="outset" w:sz="6" w:space="0" w:color="auto"/>
              <w:right w:val="outset" w:sz="6" w:space="0" w:color="auto"/>
            </w:tcBorders>
            <w:vAlign w:val="center"/>
            <w:hideMark/>
          </w:tcPr>
          <w:p w14:paraId="5FB7308F"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39" w:type="pct"/>
            <w:tcBorders>
              <w:top w:val="outset" w:sz="6" w:space="0" w:color="auto"/>
              <w:left w:val="outset" w:sz="6" w:space="0" w:color="auto"/>
              <w:bottom w:val="outset" w:sz="6" w:space="0" w:color="auto"/>
              <w:right w:val="outset" w:sz="6" w:space="0" w:color="auto"/>
            </w:tcBorders>
            <w:vAlign w:val="center"/>
            <w:hideMark/>
          </w:tcPr>
          <w:p w14:paraId="11CED7C9"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41" w:type="pct"/>
            <w:tcBorders>
              <w:top w:val="outset" w:sz="6" w:space="0" w:color="auto"/>
              <w:left w:val="outset" w:sz="6" w:space="0" w:color="auto"/>
              <w:bottom w:val="outset" w:sz="6" w:space="0" w:color="auto"/>
              <w:right w:val="outset" w:sz="6" w:space="0" w:color="auto"/>
            </w:tcBorders>
            <w:vAlign w:val="center"/>
            <w:hideMark/>
          </w:tcPr>
          <w:p w14:paraId="4738FAD5"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424" w:type="pct"/>
            <w:tcBorders>
              <w:top w:val="outset" w:sz="6" w:space="0" w:color="auto"/>
              <w:left w:val="outset" w:sz="6" w:space="0" w:color="auto"/>
              <w:bottom w:val="outset" w:sz="6" w:space="0" w:color="auto"/>
              <w:right w:val="outset" w:sz="6" w:space="0" w:color="auto"/>
            </w:tcBorders>
            <w:vAlign w:val="center"/>
            <w:hideMark/>
          </w:tcPr>
          <w:p w14:paraId="6FFB9BC9"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481" w:type="pct"/>
            <w:vMerge/>
            <w:tcBorders>
              <w:top w:val="outset" w:sz="6" w:space="0" w:color="auto"/>
              <w:left w:val="outset" w:sz="6" w:space="0" w:color="auto"/>
              <w:bottom w:val="outset" w:sz="6" w:space="0" w:color="auto"/>
              <w:right w:val="outset" w:sz="6" w:space="0" w:color="auto"/>
            </w:tcBorders>
            <w:vAlign w:val="center"/>
            <w:hideMark/>
          </w:tcPr>
          <w:p w14:paraId="22946921" w14:textId="77777777" w:rsidR="00950BEB" w:rsidRPr="00950BEB" w:rsidRDefault="00950BEB" w:rsidP="00950BEB">
            <w:pPr>
              <w:widowControl/>
              <w:jc w:val="left"/>
              <w:rPr>
                <w:rFonts w:ascii="微软雅黑" w:eastAsia="微软雅黑" w:hAnsi="微软雅黑" w:cs="宋体"/>
                <w:kern w:val="0"/>
                <w:szCs w:val="21"/>
              </w:rPr>
            </w:pPr>
          </w:p>
        </w:tc>
      </w:tr>
      <w:tr w:rsidR="00950BEB" w:rsidRPr="00950BEB" w14:paraId="7D2A79FC" w14:textId="77777777" w:rsidTr="00950BEB">
        <w:tc>
          <w:tcPr>
            <w:tcW w:w="943" w:type="pct"/>
            <w:tcBorders>
              <w:top w:val="outset" w:sz="6" w:space="0" w:color="auto"/>
              <w:left w:val="outset" w:sz="6" w:space="0" w:color="auto"/>
              <w:bottom w:val="outset" w:sz="6" w:space="0" w:color="auto"/>
              <w:right w:val="outset" w:sz="6" w:space="0" w:color="auto"/>
            </w:tcBorders>
            <w:vAlign w:val="center"/>
            <w:hideMark/>
          </w:tcPr>
          <w:p w14:paraId="2094EBF0" w14:textId="77777777" w:rsidR="00950BEB" w:rsidRPr="00950BEB" w:rsidRDefault="00950BEB" w:rsidP="00950BEB">
            <w:pPr>
              <w:widowControl/>
              <w:jc w:val="left"/>
              <w:rPr>
                <w:rFonts w:ascii="微软雅黑" w:eastAsia="微软雅黑" w:hAnsi="微软雅黑" w:cs="宋体"/>
                <w:kern w:val="0"/>
                <w:szCs w:val="21"/>
              </w:rPr>
            </w:pPr>
            <w:r w:rsidRPr="00950BEB">
              <w:rPr>
                <w:rFonts w:ascii="微软雅黑" w:eastAsia="微软雅黑" w:hAnsi="微软雅黑" w:cs="宋体" w:hint="eastAsia"/>
                <w:kern w:val="0"/>
                <w:szCs w:val="21"/>
              </w:rPr>
              <w:t>清醒时断头</w:t>
            </w:r>
          </w:p>
        </w:tc>
        <w:tc>
          <w:tcPr>
            <w:tcW w:w="425" w:type="pct"/>
            <w:tcBorders>
              <w:top w:val="outset" w:sz="6" w:space="0" w:color="auto"/>
              <w:left w:val="outset" w:sz="6" w:space="0" w:color="auto"/>
              <w:bottom w:val="outset" w:sz="6" w:space="0" w:color="auto"/>
              <w:right w:val="outset" w:sz="6" w:space="0" w:color="auto"/>
            </w:tcBorders>
            <w:vAlign w:val="center"/>
            <w:hideMark/>
          </w:tcPr>
          <w:p w14:paraId="0C2C06D2"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680" w:type="pct"/>
            <w:tcBorders>
              <w:top w:val="outset" w:sz="6" w:space="0" w:color="auto"/>
              <w:left w:val="outset" w:sz="6" w:space="0" w:color="auto"/>
              <w:bottom w:val="outset" w:sz="6" w:space="0" w:color="auto"/>
              <w:right w:val="outset" w:sz="6" w:space="0" w:color="auto"/>
            </w:tcBorders>
            <w:vAlign w:val="center"/>
            <w:hideMark/>
          </w:tcPr>
          <w:p w14:paraId="100E5559"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512" w:type="pct"/>
            <w:tcBorders>
              <w:top w:val="outset" w:sz="6" w:space="0" w:color="auto"/>
              <w:left w:val="outset" w:sz="6" w:space="0" w:color="auto"/>
              <w:bottom w:val="outset" w:sz="6" w:space="0" w:color="auto"/>
              <w:right w:val="outset" w:sz="6" w:space="0" w:color="auto"/>
            </w:tcBorders>
            <w:vAlign w:val="center"/>
            <w:hideMark/>
          </w:tcPr>
          <w:p w14:paraId="10ECED82"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517" w:type="pct"/>
            <w:tcBorders>
              <w:top w:val="outset" w:sz="6" w:space="0" w:color="auto"/>
              <w:left w:val="outset" w:sz="6" w:space="0" w:color="auto"/>
              <w:bottom w:val="outset" w:sz="6" w:space="0" w:color="auto"/>
              <w:right w:val="outset" w:sz="6" w:space="0" w:color="auto"/>
            </w:tcBorders>
            <w:vAlign w:val="center"/>
            <w:hideMark/>
          </w:tcPr>
          <w:p w14:paraId="6C605437"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37" w:type="pct"/>
            <w:tcBorders>
              <w:top w:val="outset" w:sz="6" w:space="0" w:color="auto"/>
              <w:left w:val="outset" w:sz="6" w:space="0" w:color="auto"/>
              <w:bottom w:val="outset" w:sz="6" w:space="0" w:color="auto"/>
              <w:right w:val="outset" w:sz="6" w:space="0" w:color="auto"/>
            </w:tcBorders>
            <w:vAlign w:val="center"/>
            <w:hideMark/>
          </w:tcPr>
          <w:p w14:paraId="468BA077"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39" w:type="pct"/>
            <w:tcBorders>
              <w:top w:val="outset" w:sz="6" w:space="0" w:color="auto"/>
              <w:left w:val="outset" w:sz="6" w:space="0" w:color="auto"/>
              <w:bottom w:val="outset" w:sz="6" w:space="0" w:color="auto"/>
              <w:right w:val="outset" w:sz="6" w:space="0" w:color="auto"/>
            </w:tcBorders>
            <w:vAlign w:val="center"/>
            <w:hideMark/>
          </w:tcPr>
          <w:p w14:paraId="7597D104"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41" w:type="pct"/>
            <w:tcBorders>
              <w:top w:val="outset" w:sz="6" w:space="0" w:color="auto"/>
              <w:left w:val="outset" w:sz="6" w:space="0" w:color="auto"/>
              <w:bottom w:val="outset" w:sz="6" w:space="0" w:color="auto"/>
              <w:right w:val="outset" w:sz="6" w:space="0" w:color="auto"/>
            </w:tcBorders>
            <w:vAlign w:val="center"/>
            <w:hideMark/>
          </w:tcPr>
          <w:p w14:paraId="5C3A73D9"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424" w:type="pct"/>
            <w:tcBorders>
              <w:top w:val="outset" w:sz="6" w:space="0" w:color="auto"/>
              <w:left w:val="outset" w:sz="6" w:space="0" w:color="auto"/>
              <w:bottom w:val="outset" w:sz="6" w:space="0" w:color="auto"/>
              <w:right w:val="outset" w:sz="6" w:space="0" w:color="auto"/>
            </w:tcBorders>
            <w:vAlign w:val="center"/>
            <w:hideMark/>
          </w:tcPr>
          <w:p w14:paraId="497B2D2A"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481" w:type="pct"/>
            <w:vMerge/>
            <w:tcBorders>
              <w:top w:val="outset" w:sz="6" w:space="0" w:color="auto"/>
              <w:left w:val="outset" w:sz="6" w:space="0" w:color="auto"/>
              <w:bottom w:val="outset" w:sz="6" w:space="0" w:color="auto"/>
              <w:right w:val="outset" w:sz="6" w:space="0" w:color="auto"/>
            </w:tcBorders>
            <w:vAlign w:val="center"/>
            <w:hideMark/>
          </w:tcPr>
          <w:p w14:paraId="15807C3A" w14:textId="77777777" w:rsidR="00950BEB" w:rsidRPr="00950BEB" w:rsidRDefault="00950BEB" w:rsidP="00950BEB">
            <w:pPr>
              <w:widowControl/>
              <w:jc w:val="left"/>
              <w:rPr>
                <w:rFonts w:ascii="微软雅黑" w:eastAsia="微软雅黑" w:hAnsi="微软雅黑" w:cs="宋体"/>
                <w:kern w:val="0"/>
                <w:szCs w:val="21"/>
              </w:rPr>
            </w:pPr>
          </w:p>
        </w:tc>
      </w:tr>
      <w:tr w:rsidR="00950BEB" w:rsidRPr="00950BEB" w14:paraId="6A739B68" w14:textId="77777777" w:rsidTr="00950BEB">
        <w:tc>
          <w:tcPr>
            <w:tcW w:w="943" w:type="pct"/>
            <w:tcBorders>
              <w:top w:val="outset" w:sz="6" w:space="0" w:color="auto"/>
              <w:left w:val="outset" w:sz="6" w:space="0" w:color="auto"/>
              <w:bottom w:val="outset" w:sz="6" w:space="0" w:color="auto"/>
              <w:right w:val="outset" w:sz="6" w:space="0" w:color="auto"/>
            </w:tcBorders>
            <w:vAlign w:val="center"/>
            <w:hideMark/>
          </w:tcPr>
          <w:p w14:paraId="6196AC3C" w14:textId="77777777" w:rsidR="00950BEB" w:rsidRPr="00950BEB" w:rsidRDefault="00950BEB" w:rsidP="00950BEB">
            <w:pPr>
              <w:widowControl/>
              <w:jc w:val="left"/>
              <w:rPr>
                <w:rFonts w:ascii="微软雅黑" w:eastAsia="微软雅黑" w:hAnsi="微软雅黑" w:cs="宋体"/>
                <w:kern w:val="0"/>
                <w:szCs w:val="21"/>
              </w:rPr>
            </w:pPr>
            <w:r w:rsidRPr="00950BEB">
              <w:rPr>
                <w:rFonts w:ascii="微软雅黑" w:eastAsia="微软雅黑" w:hAnsi="微软雅黑" w:cs="宋体" w:hint="eastAsia"/>
                <w:kern w:val="0"/>
                <w:szCs w:val="21"/>
              </w:rPr>
              <w:t>清醒时颈椎脱臼</w:t>
            </w:r>
          </w:p>
        </w:tc>
        <w:tc>
          <w:tcPr>
            <w:tcW w:w="425" w:type="pct"/>
            <w:tcBorders>
              <w:top w:val="outset" w:sz="6" w:space="0" w:color="auto"/>
              <w:left w:val="outset" w:sz="6" w:space="0" w:color="auto"/>
              <w:bottom w:val="outset" w:sz="6" w:space="0" w:color="auto"/>
              <w:right w:val="outset" w:sz="6" w:space="0" w:color="auto"/>
            </w:tcBorders>
            <w:vAlign w:val="center"/>
            <w:hideMark/>
          </w:tcPr>
          <w:p w14:paraId="6C5A6504"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680" w:type="pct"/>
            <w:tcBorders>
              <w:top w:val="outset" w:sz="6" w:space="0" w:color="auto"/>
              <w:left w:val="outset" w:sz="6" w:space="0" w:color="auto"/>
              <w:bottom w:val="outset" w:sz="6" w:space="0" w:color="auto"/>
              <w:right w:val="outset" w:sz="6" w:space="0" w:color="auto"/>
            </w:tcBorders>
            <w:vAlign w:val="center"/>
            <w:hideMark/>
          </w:tcPr>
          <w:p w14:paraId="62E247E2"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512" w:type="pct"/>
            <w:tcBorders>
              <w:top w:val="outset" w:sz="6" w:space="0" w:color="auto"/>
              <w:left w:val="outset" w:sz="6" w:space="0" w:color="auto"/>
              <w:bottom w:val="outset" w:sz="6" w:space="0" w:color="auto"/>
              <w:right w:val="outset" w:sz="6" w:space="0" w:color="auto"/>
            </w:tcBorders>
            <w:vAlign w:val="center"/>
            <w:hideMark/>
          </w:tcPr>
          <w:p w14:paraId="1DEC85A4"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517" w:type="pct"/>
            <w:tcBorders>
              <w:top w:val="outset" w:sz="6" w:space="0" w:color="auto"/>
              <w:left w:val="outset" w:sz="6" w:space="0" w:color="auto"/>
              <w:bottom w:val="outset" w:sz="6" w:space="0" w:color="auto"/>
              <w:right w:val="outset" w:sz="6" w:space="0" w:color="auto"/>
            </w:tcBorders>
            <w:vAlign w:val="center"/>
            <w:hideMark/>
          </w:tcPr>
          <w:p w14:paraId="15CFA492"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37" w:type="pct"/>
            <w:tcBorders>
              <w:top w:val="outset" w:sz="6" w:space="0" w:color="auto"/>
              <w:left w:val="outset" w:sz="6" w:space="0" w:color="auto"/>
              <w:bottom w:val="outset" w:sz="6" w:space="0" w:color="auto"/>
              <w:right w:val="outset" w:sz="6" w:space="0" w:color="auto"/>
            </w:tcBorders>
            <w:vAlign w:val="center"/>
            <w:hideMark/>
          </w:tcPr>
          <w:p w14:paraId="59E92D29"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39" w:type="pct"/>
            <w:tcBorders>
              <w:top w:val="outset" w:sz="6" w:space="0" w:color="auto"/>
              <w:left w:val="outset" w:sz="6" w:space="0" w:color="auto"/>
              <w:bottom w:val="outset" w:sz="6" w:space="0" w:color="auto"/>
              <w:right w:val="outset" w:sz="6" w:space="0" w:color="auto"/>
            </w:tcBorders>
            <w:vAlign w:val="center"/>
            <w:hideMark/>
          </w:tcPr>
          <w:p w14:paraId="6176599B"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341" w:type="pct"/>
            <w:tcBorders>
              <w:top w:val="outset" w:sz="6" w:space="0" w:color="auto"/>
              <w:left w:val="outset" w:sz="6" w:space="0" w:color="auto"/>
              <w:bottom w:val="outset" w:sz="6" w:space="0" w:color="auto"/>
              <w:right w:val="outset" w:sz="6" w:space="0" w:color="auto"/>
            </w:tcBorders>
            <w:vAlign w:val="center"/>
            <w:hideMark/>
          </w:tcPr>
          <w:p w14:paraId="145875BD"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424" w:type="pct"/>
            <w:tcBorders>
              <w:top w:val="outset" w:sz="6" w:space="0" w:color="auto"/>
              <w:left w:val="outset" w:sz="6" w:space="0" w:color="auto"/>
              <w:bottom w:val="outset" w:sz="6" w:space="0" w:color="auto"/>
              <w:right w:val="outset" w:sz="6" w:space="0" w:color="auto"/>
            </w:tcBorders>
            <w:vAlign w:val="center"/>
            <w:hideMark/>
          </w:tcPr>
          <w:p w14:paraId="20A992C1" w14:textId="77777777" w:rsidR="00950BEB" w:rsidRPr="00950BEB" w:rsidRDefault="00950BEB" w:rsidP="00950BEB">
            <w:pPr>
              <w:widowControl/>
              <w:jc w:val="center"/>
              <w:rPr>
                <w:rFonts w:ascii="微软雅黑" w:eastAsia="微软雅黑" w:hAnsi="微软雅黑" w:cs="宋体"/>
                <w:kern w:val="0"/>
                <w:szCs w:val="21"/>
              </w:rPr>
            </w:pPr>
            <w:r w:rsidRPr="00950BEB">
              <w:rPr>
                <w:rFonts w:ascii="微软雅黑" w:eastAsia="微软雅黑" w:hAnsi="微软雅黑" w:cs="宋体"/>
                <w:kern w:val="0"/>
                <w:szCs w:val="21"/>
              </w:rPr>
              <w:t>×</w:t>
            </w:r>
          </w:p>
        </w:tc>
        <w:tc>
          <w:tcPr>
            <w:tcW w:w="481" w:type="pct"/>
            <w:vMerge/>
            <w:tcBorders>
              <w:top w:val="outset" w:sz="6" w:space="0" w:color="auto"/>
              <w:left w:val="outset" w:sz="6" w:space="0" w:color="auto"/>
              <w:bottom w:val="outset" w:sz="6" w:space="0" w:color="auto"/>
              <w:right w:val="outset" w:sz="6" w:space="0" w:color="auto"/>
            </w:tcBorders>
            <w:vAlign w:val="center"/>
            <w:hideMark/>
          </w:tcPr>
          <w:p w14:paraId="246FA758" w14:textId="77777777" w:rsidR="00950BEB" w:rsidRPr="00950BEB" w:rsidRDefault="00950BEB" w:rsidP="00950BEB">
            <w:pPr>
              <w:widowControl/>
              <w:jc w:val="left"/>
              <w:rPr>
                <w:rFonts w:ascii="微软雅黑" w:eastAsia="微软雅黑" w:hAnsi="微软雅黑" w:cs="宋体"/>
                <w:kern w:val="0"/>
                <w:szCs w:val="21"/>
              </w:rPr>
            </w:pPr>
          </w:p>
        </w:tc>
      </w:tr>
      <w:tr w:rsidR="00950BEB" w:rsidRPr="00950BEB" w14:paraId="415D1D77" w14:textId="77777777" w:rsidTr="00950BEB">
        <w:tc>
          <w:tcPr>
            <w:tcW w:w="5000" w:type="pct"/>
            <w:gridSpan w:val="10"/>
            <w:tcBorders>
              <w:top w:val="outset" w:sz="6" w:space="0" w:color="auto"/>
              <w:left w:val="outset" w:sz="6" w:space="0" w:color="auto"/>
              <w:bottom w:val="outset" w:sz="6" w:space="0" w:color="auto"/>
              <w:right w:val="outset" w:sz="6" w:space="0" w:color="auto"/>
            </w:tcBorders>
            <w:vAlign w:val="center"/>
            <w:hideMark/>
          </w:tcPr>
          <w:p w14:paraId="701DC6B6" w14:textId="77777777" w:rsidR="00950BEB" w:rsidRPr="00950BEB" w:rsidRDefault="00950BEB" w:rsidP="00950BEB">
            <w:pPr>
              <w:widowControl/>
              <w:jc w:val="left"/>
              <w:rPr>
                <w:rFonts w:ascii="微软雅黑" w:eastAsia="微软雅黑" w:hAnsi="微软雅黑" w:cs="宋体"/>
                <w:kern w:val="0"/>
                <w:szCs w:val="21"/>
              </w:rPr>
            </w:pPr>
            <w:r w:rsidRPr="00950BEB">
              <w:rPr>
                <w:rFonts w:ascii="微软雅黑" w:eastAsia="微软雅黑" w:hAnsi="微软雅黑" w:cs="宋体"/>
                <w:kern w:val="0"/>
                <w:szCs w:val="21"/>
              </w:rPr>
              <w:t>Note: √建议使用方法; ×不推荐使用方法 ！须有科学必要性并经伦理委员会审核通过方可使用的方法</w:t>
            </w:r>
          </w:p>
        </w:tc>
      </w:tr>
    </w:tbl>
    <w:p w14:paraId="38F2C259" w14:textId="0EE5DBC9" w:rsidR="00950BEB" w:rsidRPr="00950BEB" w:rsidRDefault="00950BEB" w:rsidP="00950BEB">
      <w:pPr>
        <w:widowControl/>
        <w:spacing w:line="450" w:lineRule="atLeast"/>
        <w:jc w:val="left"/>
        <w:rPr>
          <w:rFonts w:ascii="微软雅黑" w:eastAsia="微软雅黑" w:hAnsi="微软雅黑" w:cs="宋体" w:hint="eastAsia"/>
          <w:color w:val="555555"/>
          <w:kern w:val="0"/>
          <w:szCs w:val="21"/>
        </w:rPr>
      </w:pPr>
      <w:bookmarkStart w:id="0" w:name="anesthesia"/>
      <w:bookmarkEnd w:id="0"/>
      <w:r w:rsidRPr="00950BEB">
        <w:rPr>
          <w:rFonts w:ascii="微软雅黑" w:eastAsia="微软雅黑" w:hAnsi="微软雅黑" w:cs="宋体"/>
          <w:color w:val="555555"/>
          <w:kern w:val="0"/>
          <w:szCs w:val="21"/>
        </w:rPr>
        <w:t> </w:t>
      </w:r>
    </w:p>
    <w:p w14:paraId="54169723" w14:textId="77777777"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b/>
          <w:bCs/>
          <w:color w:val="555555"/>
          <w:kern w:val="0"/>
          <w:sz w:val="32"/>
          <w:szCs w:val="32"/>
        </w:rPr>
        <w:t>四、脊椎动物禁止使用的处死方法</w:t>
      </w:r>
    </w:p>
    <w:tbl>
      <w:tblPr>
        <w:tblW w:w="5000" w:type="pct"/>
        <w:tblBorders>
          <w:top w:val="single" w:sz="8" w:space="0" w:color="BFBFBF"/>
          <w:left w:val="single" w:sz="8" w:space="0" w:color="BFBFBF"/>
          <w:bottom w:val="single" w:sz="8" w:space="0" w:color="BFBFBF"/>
          <w:right w:val="single" w:sz="8" w:space="0" w:color="BFBFBF"/>
        </w:tblBorders>
        <w:tblCellMar>
          <w:left w:w="0" w:type="dxa"/>
          <w:right w:w="0" w:type="dxa"/>
        </w:tblCellMar>
        <w:tblLook w:val="04A0" w:firstRow="1" w:lastRow="0" w:firstColumn="1" w:lastColumn="0" w:noHBand="0" w:noVBand="1"/>
      </w:tblPr>
      <w:tblGrid>
        <w:gridCol w:w="2623"/>
        <w:gridCol w:w="5699"/>
      </w:tblGrid>
      <w:tr w:rsidR="00950BEB" w:rsidRPr="00950BEB" w14:paraId="3C1D5AF6" w14:textId="77777777" w:rsidTr="00DE1A89">
        <w:tc>
          <w:tcPr>
            <w:tcW w:w="1576" w:type="pct"/>
            <w:tcBorders>
              <w:top w:val="outset" w:sz="6" w:space="0" w:color="auto"/>
              <w:left w:val="outset" w:sz="6" w:space="0" w:color="auto"/>
              <w:bottom w:val="outset" w:sz="6" w:space="0" w:color="auto"/>
              <w:right w:val="outset" w:sz="6" w:space="0" w:color="auto"/>
            </w:tcBorders>
            <w:vAlign w:val="center"/>
            <w:hideMark/>
          </w:tcPr>
          <w:p w14:paraId="01B10C82" w14:textId="77777777" w:rsidR="00950BEB" w:rsidRPr="00950BEB" w:rsidRDefault="00950BEB" w:rsidP="00950BEB">
            <w:pPr>
              <w:widowControl/>
              <w:jc w:val="center"/>
              <w:rPr>
                <w:rFonts w:ascii="微软雅黑" w:eastAsia="微软雅黑" w:hAnsi="微软雅黑" w:cs="宋体"/>
                <w:kern w:val="0"/>
                <w:sz w:val="24"/>
                <w:szCs w:val="24"/>
              </w:rPr>
            </w:pPr>
            <w:r w:rsidRPr="00950BEB">
              <w:rPr>
                <w:rFonts w:ascii="微软雅黑" w:eastAsia="微软雅黑" w:hAnsi="微软雅黑" w:cs="宋体"/>
                <w:b/>
                <w:bCs/>
                <w:kern w:val="0"/>
                <w:sz w:val="28"/>
                <w:szCs w:val="28"/>
              </w:rPr>
              <w:t>方法</w:t>
            </w:r>
          </w:p>
        </w:tc>
        <w:tc>
          <w:tcPr>
            <w:tcW w:w="3424" w:type="pct"/>
            <w:tcBorders>
              <w:top w:val="outset" w:sz="6" w:space="0" w:color="auto"/>
              <w:left w:val="outset" w:sz="6" w:space="0" w:color="auto"/>
              <w:bottom w:val="outset" w:sz="6" w:space="0" w:color="auto"/>
              <w:right w:val="outset" w:sz="6" w:space="0" w:color="auto"/>
            </w:tcBorders>
            <w:vAlign w:val="center"/>
            <w:hideMark/>
          </w:tcPr>
          <w:p w14:paraId="00399532" w14:textId="77777777" w:rsidR="00950BEB" w:rsidRPr="00950BEB" w:rsidRDefault="00950BEB" w:rsidP="00950BEB">
            <w:pPr>
              <w:widowControl/>
              <w:jc w:val="center"/>
              <w:rPr>
                <w:rFonts w:ascii="微软雅黑" w:eastAsia="微软雅黑" w:hAnsi="微软雅黑" w:cs="宋体"/>
                <w:kern w:val="0"/>
                <w:sz w:val="24"/>
                <w:szCs w:val="24"/>
              </w:rPr>
            </w:pPr>
            <w:r w:rsidRPr="00950BEB">
              <w:rPr>
                <w:rFonts w:ascii="微软雅黑" w:eastAsia="微软雅黑" w:hAnsi="微软雅黑" w:cs="宋体"/>
                <w:b/>
                <w:bCs/>
                <w:kern w:val="0"/>
                <w:sz w:val="28"/>
                <w:szCs w:val="28"/>
              </w:rPr>
              <w:t>说明</w:t>
            </w:r>
          </w:p>
        </w:tc>
      </w:tr>
      <w:tr w:rsidR="00950BEB" w:rsidRPr="00950BEB" w14:paraId="5CD43A05" w14:textId="77777777" w:rsidTr="00DE1A89">
        <w:tc>
          <w:tcPr>
            <w:tcW w:w="1576" w:type="pct"/>
            <w:tcBorders>
              <w:top w:val="outset" w:sz="6" w:space="0" w:color="auto"/>
              <w:left w:val="outset" w:sz="6" w:space="0" w:color="auto"/>
              <w:bottom w:val="outset" w:sz="6" w:space="0" w:color="auto"/>
              <w:right w:val="outset" w:sz="6" w:space="0" w:color="auto"/>
            </w:tcBorders>
            <w:vAlign w:val="center"/>
            <w:hideMark/>
          </w:tcPr>
          <w:p w14:paraId="4D3757E4"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静脉注射空气</w:t>
            </w:r>
          </w:p>
        </w:tc>
        <w:tc>
          <w:tcPr>
            <w:tcW w:w="3424" w:type="pct"/>
            <w:tcBorders>
              <w:top w:val="outset" w:sz="6" w:space="0" w:color="auto"/>
              <w:left w:val="outset" w:sz="6" w:space="0" w:color="auto"/>
              <w:bottom w:val="outset" w:sz="6" w:space="0" w:color="auto"/>
              <w:right w:val="outset" w:sz="6" w:space="0" w:color="auto"/>
            </w:tcBorders>
            <w:vAlign w:val="center"/>
            <w:hideMark/>
          </w:tcPr>
          <w:p w14:paraId="5F33AF2D"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此方法可导致动物痉挛、角弓反张和哀嚎</w:t>
            </w:r>
          </w:p>
        </w:tc>
      </w:tr>
      <w:tr w:rsidR="00950BEB" w:rsidRPr="00950BEB" w14:paraId="4DA59BAF" w14:textId="77777777" w:rsidTr="00DE1A89">
        <w:tc>
          <w:tcPr>
            <w:tcW w:w="1576" w:type="pct"/>
            <w:tcBorders>
              <w:top w:val="outset" w:sz="6" w:space="0" w:color="auto"/>
              <w:left w:val="outset" w:sz="6" w:space="0" w:color="auto"/>
              <w:bottom w:val="outset" w:sz="6" w:space="0" w:color="auto"/>
              <w:right w:val="outset" w:sz="6" w:space="0" w:color="auto"/>
            </w:tcBorders>
            <w:vAlign w:val="center"/>
            <w:hideMark/>
          </w:tcPr>
          <w:p w14:paraId="54C2C880"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击打头部</w:t>
            </w:r>
          </w:p>
        </w:tc>
        <w:tc>
          <w:tcPr>
            <w:tcW w:w="3424" w:type="pct"/>
            <w:tcBorders>
              <w:top w:val="outset" w:sz="6" w:space="0" w:color="auto"/>
              <w:left w:val="outset" w:sz="6" w:space="0" w:color="auto"/>
              <w:bottom w:val="outset" w:sz="6" w:space="0" w:color="auto"/>
              <w:right w:val="outset" w:sz="6" w:space="0" w:color="auto"/>
            </w:tcBorders>
            <w:vAlign w:val="center"/>
            <w:hideMark/>
          </w:tcPr>
          <w:p w14:paraId="4F92CBE9"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对于大多数动物均不是可接受的安乐死方法</w:t>
            </w:r>
          </w:p>
        </w:tc>
      </w:tr>
      <w:tr w:rsidR="00950BEB" w:rsidRPr="00950BEB" w14:paraId="019EDE85" w14:textId="77777777" w:rsidTr="00DE1A89">
        <w:tc>
          <w:tcPr>
            <w:tcW w:w="1576" w:type="pct"/>
            <w:tcBorders>
              <w:top w:val="outset" w:sz="6" w:space="0" w:color="auto"/>
              <w:left w:val="outset" w:sz="6" w:space="0" w:color="auto"/>
              <w:bottom w:val="outset" w:sz="6" w:space="0" w:color="auto"/>
              <w:right w:val="outset" w:sz="6" w:space="0" w:color="auto"/>
            </w:tcBorders>
            <w:vAlign w:val="center"/>
            <w:hideMark/>
          </w:tcPr>
          <w:p w14:paraId="655273F2"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烧死</w:t>
            </w:r>
          </w:p>
        </w:tc>
        <w:tc>
          <w:tcPr>
            <w:tcW w:w="3424" w:type="pct"/>
            <w:tcBorders>
              <w:top w:val="outset" w:sz="6" w:space="0" w:color="auto"/>
              <w:left w:val="outset" w:sz="6" w:space="0" w:color="auto"/>
              <w:bottom w:val="outset" w:sz="6" w:space="0" w:color="auto"/>
              <w:right w:val="outset" w:sz="6" w:space="0" w:color="auto"/>
            </w:tcBorders>
            <w:vAlign w:val="center"/>
            <w:hideMark/>
          </w:tcPr>
          <w:p w14:paraId="2736EFEB"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对于大多数动物均不是可接受的安乐死方法</w:t>
            </w:r>
          </w:p>
        </w:tc>
      </w:tr>
      <w:tr w:rsidR="00950BEB" w:rsidRPr="00950BEB" w14:paraId="266C1CB6" w14:textId="77777777" w:rsidTr="00DE1A89">
        <w:tc>
          <w:tcPr>
            <w:tcW w:w="1576" w:type="pct"/>
            <w:tcBorders>
              <w:top w:val="outset" w:sz="6" w:space="0" w:color="auto"/>
              <w:left w:val="outset" w:sz="6" w:space="0" w:color="auto"/>
              <w:bottom w:val="outset" w:sz="6" w:space="0" w:color="auto"/>
              <w:right w:val="outset" w:sz="6" w:space="0" w:color="auto"/>
            </w:tcBorders>
            <w:vAlign w:val="center"/>
            <w:hideMark/>
          </w:tcPr>
          <w:p w14:paraId="46CB471E"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b/>
                <w:bCs/>
                <w:kern w:val="0"/>
                <w:sz w:val="24"/>
                <w:szCs w:val="24"/>
              </w:rPr>
              <w:t>水合氯醛（Chloral Hydrate）</w:t>
            </w:r>
          </w:p>
        </w:tc>
        <w:tc>
          <w:tcPr>
            <w:tcW w:w="3424" w:type="pct"/>
            <w:tcBorders>
              <w:top w:val="outset" w:sz="6" w:space="0" w:color="auto"/>
              <w:left w:val="outset" w:sz="6" w:space="0" w:color="auto"/>
              <w:bottom w:val="outset" w:sz="6" w:space="0" w:color="auto"/>
              <w:right w:val="outset" w:sz="6" w:space="0" w:color="auto"/>
            </w:tcBorders>
            <w:vAlign w:val="center"/>
            <w:hideMark/>
          </w:tcPr>
          <w:p w14:paraId="7F742994"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狗、</w:t>
            </w:r>
            <w:proofErr w:type="gramStart"/>
            <w:r w:rsidRPr="00950BEB">
              <w:rPr>
                <w:rFonts w:ascii="微软雅黑" w:eastAsia="微软雅黑" w:hAnsi="微软雅黑" w:cs="宋体"/>
                <w:kern w:val="0"/>
                <w:sz w:val="24"/>
                <w:szCs w:val="24"/>
              </w:rPr>
              <w:t>猫以及</w:t>
            </w:r>
            <w:proofErr w:type="gramEnd"/>
            <w:r w:rsidRPr="00950BEB">
              <w:rPr>
                <w:rFonts w:ascii="微软雅黑" w:eastAsia="微软雅黑" w:hAnsi="微软雅黑" w:cs="宋体"/>
                <w:kern w:val="0"/>
                <w:sz w:val="24"/>
                <w:szCs w:val="24"/>
              </w:rPr>
              <w:t>小型哺乳动物不允许用此方法</w:t>
            </w:r>
          </w:p>
        </w:tc>
      </w:tr>
      <w:tr w:rsidR="00950BEB" w:rsidRPr="00950BEB" w14:paraId="628A7EB1" w14:textId="77777777" w:rsidTr="00DE1A89">
        <w:tc>
          <w:tcPr>
            <w:tcW w:w="1576" w:type="pct"/>
            <w:tcBorders>
              <w:top w:val="outset" w:sz="6" w:space="0" w:color="auto"/>
              <w:left w:val="outset" w:sz="6" w:space="0" w:color="auto"/>
              <w:bottom w:val="outset" w:sz="6" w:space="0" w:color="auto"/>
              <w:right w:val="outset" w:sz="6" w:space="0" w:color="auto"/>
            </w:tcBorders>
            <w:vAlign w:val="center"/>
            <w:hideMark/>
          </w:tcPr>
          <w:p w14:paraId="1C963508"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lastRenderedPageBreak/>
              <w:t>氯仿（Chloroform）</w:t>
            </w:r>
          </w:p>
        </w:tc>
        <w:tc>
          <w:tcPr>
            <w:tcW w:w="3424" w:type="pct"/>
            <w:tcBorders>
              <w:top w:val="outset" w:sz="6" w:space="0" w:color="auto"/>
              <w:left w:val="outset" w:sz="6" w:space="0" w:color="auto"/>
              <w:bottom w:val="outset" w:sz="6" w:space="0" w:color="auto"/>
              <w:right w:val="outset" w:sz="6" w:space="0" w:color="auto"/>
            </w:tcBorders>
            <w:vAlign w:val="center"/>
            <w:hideMark/>
          </w:tcPr>
          <w:p w14:paraId="497D2F40"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具有肝毒性和潜在的致癌性，对人体有害</w:t>
            </w:r>
          </w:p>
        </w:tc>
      </w:tr>
      <w:tr w:rsidR="00950BEB" w:rsidRPr="00950BEB" w14:paraId="7F923986" w14:textId="77777777" w:rsidTr="00DE1A89">
        <w:tc>
          <w:tcPr>
            <w:tcW w:w="1576" w:type="pct"/>
            <w:tcBorders>
              <w:top w:val="outset" w:sz="6" w:space="0" w:color="auto"/>
              <w:left w:val="outset" w:sz="6" w:space="0" w:color="auto"/>
              <w:bottom w:val="outset" w:sz="6" w:space="0" w:color="auto"/>
              <w:right w:val="outset" w:sz="6" w:space="0" w:color="auto"/>
            </w:tcBorders>
            <w:vAlign w:val="center"/>
            <w:hideMark/>
          </w:tcPr>
          <w:p w14:paraId="762B4156"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氰化物（Cyanide）</w:t>
            </w:r>
          </w:p>
        </w:tc>
        <w:tc>
          <w:tcPr>
            <w:tcW w:w="3424" w:type="pct"/>
            <w:tcBorders>
              <w:top w:val="outset" w:sz="6" w:space="0" w:color="auto"/>
              <w:left w:val="outset" w:sz="6" w:space="0" w:color="auto"/>
              <w:bottom w:val="outset" w:sz="6" w:space="0" w:color="auto"/>
              <w:right w:val="outset" w:sz="6" w:space="0" w:color="auto"/>
            </w:tcBorders>
            <w:vAlign w:val="center"/>
            <w:hideMark/>
          </w:tcPr>
          <w:p w14:paraId="747675CD"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对人体有极大危害</w:t>
            </w:r>
          </w:p>
        </w:tc>
      </w:tr>
      <w:tr w:rsidR="00950BEB" w:rsidRPr="00950BEB" w14:paraId="445B0B4B" w14:textId="77777777" w:rsidTr="00DE1A89">
        <w:tc>
          <w:tcPr>
            <w:tcW w:w="1576" w:type="pct"/>
            <w:tcBorders>
              <w:top w:val="outset" w:sz="6" w:space="0" w:color="auto"/>
              <w:left w:val="outset" w:sz="6" w:space="0" w:color="auto"/>
              <w:bottom w:val="outset" w:sz="6" w:space="0" w:color="auto"/>
              <w:right w:val="outset" w:sz="6" w:space="0" w:color="auto"/>
            </w:tcBorders>
            <w:vAlign w:val="center"/>
            <w:hideMark/>
          </w:tcPr>
          <w:p w14:paraId="27B5B3DB"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减压法（Decompression）</w:t>
            </w:r>
          </w:p>
        </w:tc>
        <w:tc>
          <w:tcPr>
            <w:tcW w:w="3424" w:type="pct"/>
            <w:tcBorders>
              <w:top w:val="outset" w:sz="6" w:space="0" w:color="auto"/>
              <w:left w:val="outset" w:sz="6" w:space="0" w:color="auto"/>
              <w:bottom w:val="outset" w:sz="6" w:space="0" w:color="auto"/>
              <w:right w:val="outset" w:sz="6" w:space="0" w:color="auto"/>
            </w:tcBorders>
            <w:vAlign w:val="center"/>
            <w:hideMark/>
          </w:tcPr>
          <w:p w14:paraId="00C19AE0"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1. 导致动物痛苦，濒死时间延长；2. 年幼动物耐缺氧状态，达到呼吸停止需较长时间；</w:t>
            </w:r>
          </w:p>
          <w:p w14:paraId="1E5F2D56"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3. 偶发动物苏醒的意外状况；4. 会导致动物出血、呕吐、痉挛、排尿或排便等现象</w:t>
            </w:r>
          </w:p>
        </w:tc>
      </w:tr>
      <w:tr w:rsidR="00950BEB" w:rsidRPr="00950BEB" w14:paraId="48CE0318" w14:textId="77777777" w:rsidTr="00DE1A89">
        <w:tc>
          <w:tcPr>
            <w:tcW w:w="1576" w:type="pct"/>
            <w:tcBorders>
              <w:top w:val="outset" w:sz="6" w:space="0" w:color="auto"/>
              <w:left w:val="outset" w:sz="6" w:space="0" w:color="auto"/>
              <w:bottom w:val="outset" w:sz="6" w:space="0" w:color="auto"/>
              <w:right w:val="outset" w:sz="6" w:space="0" w:color="auto"/>
            </w:tcBorders>
            <w:vAlign w:val="center"/>
            <w:hideMark/>
          </w:tcPr>
          <w:p w14:paraId="73CD136C"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窒息</w:t>
            </w:r>
          </w:p>
        </w:tc>
        <w:tc>
          <w:tcPr>
            <w:tcW w:w="3424" w:type="pct"/>
            <w:tcBorders>
              <w:top w:val="outset" w:sz="6" w:space="0" w:color="auto"/>
              <w:left w:val="outset" w:sz="6" w:space="0" w:color="auto"/>
              <w:bottom w:val="outset" w:sz="6" w:space="0" w:color="auto"/>
              <w:right w:val="outset" w:sz="6" w:space="0" w:color="auto"/>
            </w:tcBorders>
            <w:vAlign w:val="center"/>
            <w:hideMark/>
          </w:tcPr>
          <w:p w14:paraId="1D6F1038"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将动物放入袋子或密闭容器内窒息死亡是不人道的方法</w:t>
            </w:r>
          </w:p>
        </w:tc>
      </w:tr>
      <w:tr w:rsidR="00950BEB" w:rsidRPr="00950BEB" w14:paraId="39E6DC82" w14:textId="77777777" w:rsidTr="00DE1A89">
        <w:tc>
          <w:tcPr>
            <w:tcW w:w="1576" w:type="pct"/>
            <w:tcBorders>
              <w:top w:val="outset" w:sz="6" w:space="0" w:color="auto"/>
              <w:left w:val="outset" w:sz="6" w:space="0" w:color="auto"/>
              <w:bottom w:val="outset" w:sz="6" w:space="0" w:color="auto"/>
              <w:right w:val="outset" w:sz="6" w:space="0" w:color="auto"/>
            </w:tcBorders>
            <w:vAlign w:val="center"/>
            <w:hideMark/>
          </w:tcPr>
          <w:p w14:paraId="225985E3"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溺毙</w:t>
            </w:r>
          </w:p>
        </w:tc>
        <w:tc>
          <w:tcPr>
            <w:tcW w:w="3424" w:type="pct"/>
            <w:tcBorders>
              <w:top w:val="outset" w:sz="6" w:space="0" w:color="auto"/>
              <w:left w:val="outset" w:sz="6" w:space="0" w:color="auto"/>
              <w:bottom w:val="outset" w:sz="6" w:space="0" w:color="auto"/>
              <w:right w:val="outset" w:sz="6" w:space="0" w:color="auto"/>
            </w:tcBorders>
            <w:vAlign w:val="center"/>
            <w:hideMark/>
          </w:tcPr>
          <w:p w14:paraId="5F722AF5"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不人道，非安乐死的方法</w:t>
            </w:r>
          </w:p>
        </w:tc>
      </w:tr>
      <w:tr w:rsidR="00950BEB" w:rsidRPr="00950BEB" w14:paraId="5DE483F9" w14:textId="77777777" w:rsidTr="00DE1A89">
        <w:tc>
          <w:tcPr>
            <w:tcW w:w="1576" w:type="pct"/>
            <w:tcBorders>
              <w:top w:val="outset" w:sz="6" w:space="0" w:color="auto"/>
              <w:left w:val="outset" w:sz="6" w:space="0" w:color="auto"/>
              <w:bottom w:val="outset" w:sz="6" w:space="0" w:color="auto"/>
              <w:right w:val="outset" w:sz="6" w:space="0" w:color="auto"/>
            </w:tcBorders>
            <w:vAlign w:val="center"/>
            <w:hideMark/>
          </w:tcPr>
          <w:p w14:paraId="68A64975"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放血致死</w:t>
            </w:r>
          </w:p>
        </w:tc>
        <w:tc>
          <w:tcPr>
            <w:tcW w:w="3424" w:type="pct"/>
            <w:tcBorders>
              <w:top w:val="outset" w:sz="6" w:space="0" w:color="auto"/>
              <w:left w:val="outset" w:sz="6" w:space="0" w:color="auto"/>
              <w:bottom w:val="outset" w:sz="6" w:space="0" w:color="auto"/>
              <w:right w:val="outset" w:sz="6" w:space="0" w:color="auto"/>
            </w:tcBorders>
            <w:vAlign w:val="center"/>
            <w:hideMark/>
          </w:tcPr>
          <w:p w14:paraId="4E5CEC5D"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大量失血可导致动物的焦虑和痛苦，因此放血致死法仅用于动物已镇静、晕倒或麻醉后使用</w:t>
            </w:r>
          </w:p>
        </w:tc>
      </w:tr>
      <w:tr w:rsidR="00950BEB" w:rsidRPr="00950BEB" w14:paraId="0E59F345" w14:textId="77777777" w:rsidTr="00DE1A89">
        <w:tc>
          <w:tcPr>
            <w:tcW w:w="1576" w:type="pct"/>
            <w:tcBorders>
              <w:top w:val="outset" w:sz="6" w:space="0" w:color="auto"/>
              <w:left w:val="outset" w:sz="6" w:space="0" w:color="auto"/>
              <w:bottom w:val="outset" w:sz="6" w:space="0" w:color="auto"/>
              <w:right w:val="outset" w:sz="6" w:space="0" w:color="auto"/>
            </w:tcBorders>
            <w:vAlign w:val="center"/>
            <w:hideMark/>
          </w:tcPr>
          <w:p w14:paraId="22A7DFA5"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低温致死</w:t>
            </w:r>
          </w:p>
        </w:tc>
        <w:tc>
          <w:tcPr>
            <w:tcW w:w="3424" w:type="pct"/>
            <w:tcBorders>
              <w:top w:val="outset" w:sz="6" w:space="0" w:color="auto"/>
              <w:left w:val="outset" w:sz="6" w:space="0" w:color="auto"/>
              <w:bottom w:val="outset" w:sz="6" w:space="0" w:color="auto"/>
              <w:right w:val="outset" w:sz="6" w:space="0" w:color="auto"/>
            </w:tcBorders>
            <w:vAlign w:val="center"/>
            <w:hideMark/>
          </w:tcPr>
          <w:p w14:paraId="1D3B7DE8"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不人道，非安乐死的方法</w:t>
            </w:r>
          </w:p>
        </w:tc>
      </w:tr>
      <w:tr w:rsidR="00950BEB" w:rsidRPr="00950BEB" w14:paraId="5C0D9179" w14:textId="77777777" w:rsidTr="00DE1A89">
        <w:tc>
          <w:tcPr>
            <w:tcW w:w="1576" w:type="pct"/>
            <w:tcBorders>
              <w:top w:val="outset" w:sz="6" w:space="0" w:color="auto"/>
              <w:left w:val="outset" w:sz="6" w:space="0" w:color="auto"/>
              <w:bottom w:val="outset" w:sz="6" w:space="0" w:color="auto"/>
              <w:right w:val="outset" w:sz="6" w:space="0" w:color="auto"/>
            </w:tcBorders>
            <w:vAlign w:val="center"/>
            <w:hideMark/>
          </w:tcPr>
          <w:p w14:paraId="2BD64435"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快速冷冻</w:t>
            </w:r>
          </w:p>
        </w:tc>
        <w:tc>
          <w:tcPr>
            <w:tcW w:w="3424" w:type="pct"/>
            <w:tcBorders>
              <w:top w:val="outset" w:sz="6" w:space="0" w:color="auto"/>
              <w:left w:val="outset" w:sz="6" w:space="0" w:color="auto"/>
              <w:bottom w:val="outset" w:sz="6" w:space="0" w:color="auto"/>
              <w:right w:val="outset" w:sz="6" w:space="0" w:color="auto"/>
            </w:tcBorders>
            <w:vAlign w:val="center"/>
            <w:hideMark/>
          </w:tcPr>
          <w:p w14:paraId="56036A30"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单一使用此方法不人道，如因实验所需选用此方法，动物必须先进入深度麻醉状态</w:t>
            </w:r>
          </w:p>
        </w:tc>
      </w:tr>
      <w:tr w:rsidR="00950BEB" w:rsidRPr="00950BEB" w14:paraId="37070158" w14:textId="77777777" w:rsidTr="00DE1A89">
        <w:tc>
          <w:tcPr>
            <w:tcW w:w="1576" w:type="pct"/>
            <w:tcBorders>
              <w:top w:val="outset" w:sz="6" w:space="0" w:color="auto"/>
              <w:left w:val="outset" w:sz="6" w:space="0" w:color="auto"/>
              <w:bottom w:val="outset" w:sz="6" w:space="0" w:color="auto"/>
              <w:right w:val="outset" w:sz="6" w:space="0" w:color="auto"/>
            </w:tcBorders>
            <w:vAlign w:val="center"/>
            <w:hideMark/>
          </w:tcPr>
          <w:p w14:paraId="0F92A73A"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福尔马林浸泡</w:t>
            </w:r>
          </w:p>
        </w:tc>
        <w:tc>
          <w:tcPr>
            <w:tcW w:w="3424" w:type="pct"/>
            <w:tcBorders>
              <w:top w:val="outset" w:sz="6" w:space="0" w:color="auto"/>
              <w:left w:val="outset" w:sz="6" w:space="0" w:color="auto"/>
              <w:bottom w:val="outset" w:sz="6" w:space="0" w:color="auto"/>
              <w:right w:val="outset" w:sz="6" w:space="0" w:color="auto"/>
            </w:tcBorders>
            <w:vAlign w:val="center"/>
            <w:hideMark/>
          </w:tcPr>
          <w:p w14:paraId="08260E80"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直接将动物浸泡于福尔马林是不人道的方法</w:t>
            </w:r>
          </w:p>
        </w:tc>
      </w:tr>
      <w:tr w:rsidR="00950BEB" w:rsidRPr="00950BEB" w14:paraId="125C8CD5" w14:textId="77777777" w:rsidTr="00DE1A89">
        <w:tc>
          <w:tcPr>
            <w:tcW w:w="1576" w:type="pct"/>
            <w:tcBorders>
              <w:top w:val="outset" w:sz="6" w:space="0" w:color="auto"/>
              <w:left w:val="outset" w:sz="6" w:space="0" w:color="auto"/>
              <w:bottom w:val="outset" w:sz="6" w:space="0" w:color="auto"/>
              <w:right w:val="outset" w:sz="6" w:space="0" w:color="auto"/>
            </w:tcBorders>
            <w:vAlign w:val="center"/>
            <w:hideMark/>
          </w:tcPr>
          <w:p w14:paraId="22CB5354"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神经肌肉阻断剂</w:t>
            </w:r>
          </w:p>
        </w:tc>
        <w:tc>
          <w:tcPr>
            <w:tcW w:w="3424" w:type="pct"/>
            <w:tcBorders>
              <w:top w:val="outset" w:sz="6" w:space="0" w:color="auto"/>
              <w:left w:val="outset" w:sz="6" w:space="0" w:color="auto"/>
              <w:bottom w:val="outset" w:sz="6" w:space="0" w:color="auto"/>
              <w:right w:val="outset" w:sz="6" w:space="0" w:color="auto"/>
            </w:tcBorders>
            <w:vAlign w:val="center"/>
            <w:hideMark/>
          </w:tcPr>
          <w:p w14:paraId="6D48867E"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如尼古丁、硫酸镁、氯化钾等这类药物在单独使用时，会导致动物于呼吸抑制（暂停）后才失去意识，因此动物在无法动弹后还要遭受一段时间的痛苦</w:t>
            </w:r>
          </w:p>
        </w:tc>
      </w:tr>
      <w:tr w:rsidR="00950BEB" w:rsidRPr="00950BEB" w14:paraId="49469CDB" w14:textId="77777777" w:rsidTr="00DE1A89">
        <w:tc>
          <w:tcPr>
            <w:tcW w:w="1576" w:type="pct"/>
            <w:tcBorders>
              <w:top w:val="outset" w:sz="6" w:space="0" w:color="auto"/>
              <w:left w:val="outset" w:sz="6" w:space="0" w:color="auto"/>
              <w:bottom w:val="outset" w:sz="6" w:space="0" w:color="auto"/>
              <w:right w:val="outset" w:sz="6" w:space="0" w:color="auto"/>
            </w:tcBorders>
            <w:vAlign w:val="center"/>
            <w:hideMark/>
          </w:tcPr>
          <w:p w14:paraId="03938101"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士的宁（Strychnine）</w:t>
            </w:r>
          </w:p>
        </w:tc>
        <w:tc>
          <w:tcPr>
            <w:tcW w:w="3424" w:type="pct"/>
            <w:tcBorders>
              <w:top w:val="outset" w:sz="6" w:space="0" w:color="auto"/>
              <w:left w:val="outset" w:sz="6" w:space="0" w:color="auto"/>
              <w:bottom w:val="outset" w:sz="6" w:space="0" w:color="auto"/>
              <w:right w:val="outset" w:sz="6" w:space="0" w:color="auto"/>
            </w:tcBorders>
            <w:vAlign w:val="center"/>
            <w:hideMark/>
          </w:tcPr>
          <w:p w14:paraId="4CC8AAA0"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毒鼠药的成分，可造成动物的剧烈痉挛、痛苦的肌肉抽搐</w:t>
            </w:r>
          </w:p>
        </w:tc>
      </w:tr>
    </w:tbl>
    <w:p w14:paraId="528EB4BF" w14:textId="1FD6CD3E" w:rsidR="00950BEB" w:rsidRPr="00950BEB" w:rsidRDefault="00950BEB" w:rsidP="00950BEB">
      <w:pPr>
        <w:widowControl/>
        <w:spacing w:line="450" w:lineRule="atLeast"/>
        <w:jc w:val="left"/>
        <w:rPr>
          <w:rFonts w:ascii="微软雅黑" w:eastAsia="微软雅黑" w:hAnsi="微软雅黑" w:cs="宋体" w:hint="eastAsia"/>
          <w:color w:val="555555"/>
          <w:kern w:val="0"/>
          <w:szCs w:val="21"/>
        </w:rPr>
      </w:pPr>
      <w:r w:rsidRPr="00950BEB">
        <w:rPr>
          <w:rFonts w:ascii="微软雅黑" w:eastAsia="微软雅黑" w:hAnsi="微软雅黑" w:cs="宋体"/>
          <w:color w:val="555555"/>
          <w:kern w:val="0"/>
          <w:szCs w:val="21"/>
        </w:rPr>
        <w:t> </w:t>
      </w:r>
    </w:p>
    <w:p w14:paraId="47B8F414" w14:textId="77777777"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b/>
          <w:bCs/>
          <w:color w:val="555555"/>
          <w:kern w:val="0"/>
          <w:sz w:val="32"/>
          <w:szCs w:val="32"/>
        </w:rPr>
        <w:t>五、各种安乐死方法的具体介绍</w:t>
      </w:r>
    </w:p>
    <w:p w14:paraId="1D78844D" w14:textId="77777777" w:rsidR="00950BEB" w:rsidRPr="00950BEB" w:rsidRDefault="00950BEB" w:rsidP="00DE1A89">
      <w:pPr>
        <w:widowControl/>
        <w:spacing w:line="450" w:lineRule="atLeast"/>
        <w:ind w:firstLine="360"/>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 w:val="24"/>
          <w:szCs w:val="24"/>
        </w:rPr>
        <w:t>动物安乐死方法的选择取决于动物品种、大小、温驯程度、对疼痛与应激的耐受度、保定方法、研究方案中是否需要采集组织样品等。适当的物理保定方法不仅可降低动物的恐惧、焦虑及疼痛，并可保障操作人员的安全。另外，人员的技术、动物的数量同样是安乐死程序能否顺利完成的重要因素。导致动物死亡的机制有：（1）直接或间接的缺氧；（2）直接使脑神经失去机能；（3）物理性破坏脑神经，终止脑活动</w:t>
      </w:r>
    </w:p>
    <w:p w14:paraId="33783A11" w14:textId="77777777" w:rsidR="00950BEB" w:rsidRPr="00950BEB" w:rsidRDefault="00950BEB" w:rsidP="0084601D">
      <w:pPr>
        <w:widowControl/>
        <w:spacing w:line="450" w:lineRule="atLeast"/>
        <w:ind w:left="720"/>
        <w:jc w:val="left"/>
        <w:rPr>
          <w:rFonts w:ascii="微软雅黑" w:eastAsia="微软雅黑" w:hAnsi="微软雅黑" w:cs="宋体"/>
          <w:color w:val="555555"/>
          <w:kern w:val="0"/>
          <w:sz w:val="24"/>
          <w:szCs w:val="24"/>
        </w:rPr>
      </w:pPr>
      <w:r w:rsidRPr="00950BEB">
        <w:rPr>
          <w:rFonts w:ascii="微软雅黑" w:eastAsia="微软雅黑" w:hAnsi="微软雅黑" w:cs="宋体"/>
          <w:color w:val="555555"/>
          <w:kern w:val="0"/>
          <w:sz w:val="24"/>
          <w:szCs w:val="24"/>
        </w:rPr>
        <w:t>安乐死药物与方法</w:t>
      </w:r>
    </w:p>
    <w:p w14:paraId="26586B94" w14:textId="77777777" w:rsidR="00950BEB" w:rsidRPr="00950BEB" w:rsidRDefault="00950BEB" w:rsidP="0084601D">
      <w:pPr>
        <w:widowControl/>
        <w:spacing w:line="450" w:lineRule="atLeast"/>
        <w:ind w:left="720"/>
        <w:jc w:val="left"/>
        <w:rPr>
          <w:rFonts w:ascii="微软雅黑" w:eastAsia="微软雅黑" w:hAnsi="微软雅黑" w:cs="宋体"/>
          <w:color w:val="555555"/>
          <w:kern w:val="0"/>
          <w:sz w:val="24"/>
          <w:szCs w:val="24"/>
        </w:rPr>
      </w:pPr>
      <w:r w:rsidRPr="00950BEB">
        <w:rPr>
          <w:rFonts w:ascii="微软雅黑" w:eastAsia="微软雅黑" w:hAnsi="微软雅黑" w:cs="宋体"/>
          <w:color w:val="555555"/>
          <w:kern w:val="0"/>
          <w:sz w:val="24"/>
          <w:szCs w:val="24"/>
        </w:rPr>
        <w:lastRenderedPageBreak/>
        <w:t>吸入性药物</w:t>
      </w:r>
    </w:p>
    <w:p w14:paraId="2923D898" w14:textId="77777777" w:rsidR="00950BEB" w:rsidRPr="00950BEB" w:rsidRDefault="00950BEB" w:rsidP="00950BEB">
      <w:pPr>
        <w:widowControl/>
        <w:numPr>
          <w:ilvl w:val="0"/>
          <w:numId w:val="5"/>
        </w:numPr>
        <w:spacing w:line="450" w:lineRule="atLeast"/>
        <w:jc w:val="left"/>
        <w:rPr>
          <w:rFonts w:ascii="微软雅黑" w:eastAsia="微软雅黑" w:hAnsi="微软雅黑" w:cs="宋体"/>
          <w:color w:val="555555"/>
          <w:kern w:val="0"/>
          <w:sz w:val="24"/>
          <w:szCs w:val="24"/>
        </w:rPr>
      </w:pPr>
      <w:r w:rsidRPr="00950BEB">
        <w:rPr>
          <w:rFonts w:ascii="微软雅黑" w:eastAsia="微软雅黑" w:hAnsi="微软雅黑" w:cs="宋体"/>
          <w:color w:val="555555"/>
          <w:kern w:val="0"/>
          <w:sz w:val="24"/>
          <w:szCs w:val="24"/>
        </w:rPr>
        <w:t>常用药物有halothane（氟烷）, isoflurane（异氟烷）, enflurane（恩氟烷）, sevoflurane（七氟烷）, 乙醚等</w:t>
      </w:r>
    </w:p>
    <w:p w14:paraId="5F39122A" w14:textId="77777777" w:rsidR="00950BEB" w:rsidRPr="00950BEB" w:rsidRDefault="00950BEB" w:rsidP="00DE1A89">
      <w:pPr>
        <w:widowControl/>
        <w:spacing w:line="450" w:lineRule="atLeast"/>
        <w:ind w:firstLine="360"/>
        <w:jc w:val="left"/>
        <w:rPr>
          <w:rFonts w:ascii="微软雅黑" w:eastAsia="微软雅黑" w:hAnsi="微软雅黑" w:cs="宋体"/>
          <w:color w:val="555555"/>
          <w:kern w:val="0"/>
          <w:sz w:val="24"/>
          <w:szCs w:val="24"/>
        </w:rPr>
      </w:pPr>
      <w:r w:rsidRPr="00950BEB">
        <w:rPr>
          <w:rFonts w:ascii="微软雅黑" w:eastAsia="微软雅黑" w:hAnsi="微软雅黑" w:cs="宋体"/>
          <w:color w:val="555555"/>
          <w:kern w:val="0"/>
          <w:sz w:val="24"/>
          <w:szCs w:val="24"/>
        </w:rPr>
        <w:t>吸入性药物通过汽化器或密闭容器进入动物体内，因此须具有相关的设备，密闭容器应透明以便观察动物。大部分情况下，动物快速暴露于高浓度药物中时可快速失去知觉。多数吸入性药物对人体有害，如乙醚具有易爆性、氟烷有肝损伤性、氮气和一氧化碳易导致人体缺氧、一氧化氮易致成瘾等，因此，应在通风良好的场所执行安乐死操作。刚出生的幼崽对缺氧环境的耐受度高，因此须较长的吸入时间。使用吸入性药物执行安乐死时，容器内装入的动物</w:t>
      </w:r>
      <w:proofErr w:type="gramStart"/>
      <w:r w:rsidRPr="00950BEB">
        <w:rPr>
          <w:rFonts w:ascii="微软雅黑" w:eastAsia="微软雅黑" w:hAnsi="微软雅黑" w:cs="宋体"/>
          <w:color w:val="555555"/>
          <w:kern w:val="0"/>
          <w:sz w:val="24"/>
          <w:szCs w:val="24"/>
        </w:rPr>
        <w:t>勿</w:t>
      </w:r>
      <w:proofErr w:type="gramEnd"/>
      <w:r w:rsidRPr="00950BEB">
        <w:rPr>
          <w:rFonts w:ascii="微软雅黑" w:eastAsia="微软雅黑" w:hAnsi="微软雅黑" w:cs="宋体"/>
          <w:color w:val="555555"/>
          <w:kern w:val="0"/>
          <w:sz w:val="24"/>
          <w:szCs w:val="24"/>
        </w:rPr>
        <w:t>过度拥挤，且勿同时混入不同品种的动物，以免造成动物死亡前的紧张和恐惧。爬虫类、两栖类、禽类和兔子善于憋气，因此建议优先选择其他方法。</w:t>
      </w: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98"/>
        <w:gridCol w:w="7724"/>
      </w:tblGrid>
      <w:tr w:rsidR="00950BEB" w:rsidRPr="00950BEB" w14:paraId="06996700" w14:textId="77777777" w:rsidTr="00DE1A89">
        <w:tc>
          <w:tcPr>
            <w:tcW w:w="359" w:type="pct"/>
            <w:tcBorders>
              <w:top w:val="outset" w:sz="6" w:space="0" w:color="auto"/>
              <w:left w:val="outset" w:sz="6" w:space="0" w:color="auto"/>
              <w:bottom w:val="outset" w:sz="6" w:space="0" w:color="auto"/>
              <w:right w:val="outset" w:sz="6" w:space="0" w:color="auto"/>
            </w:tcBorders>
            <w:vAlign w:val="center"/>
            <w:hideMark/>
          </w:tcPr>
          <w:p w14:paraId="2B7AB205"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优点</w:t>
            </w:r>
          </w:p>
        </w:tc>
        <w:tc>
          <w:tcPr>
            <w:tcW w:w="4641" w:type="pct"/>
            <w:tcBorders>
              <w:top w:val="outset" w:sz="6" w:space="0" w:color="auto"/>
              <w:left w:val="outset" w:sz="6" w:space="0" w:color="auto"/>
              <w:bottom w:val="outset" w:sz="6" w:space="0" w:color="auto"/>
              <w:right w:val="outset" w:sz="6" w:space="0" w:color="auto"/>
            </w:tcBorders>
            <w:vAlign w:val="center"/>
            <w:hideMark/>
          </w:tcPr>
          <w:p w14:paraId="1D0C3EB6" w14:textId="77777777" w:rsidR="00950BEB" w:rsidRPr="00950BEB" w:rsidRDefault="00950BEB" w:rsidP="00950BEB">
            <w:pPr>
              <w:widowControl/>
              <w:numPr>
                <w:ilvl w:val="0"/>
                <w:numId w:val="6"/>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对于体重小于7公斤或难以注射的动物具有良好适用性。</w:t>
            </w:r>
          </w:p>
          <w:p w14:paraId="79CE9E3C" w14:textId="77777777" w:rsidR="00950BEB" w:rsidRPr="00950BEB" w:rsidRDefault="00950BEB" w:rsidP="00950BEB">
            <w:pPr>
              <w:widowControl/>
              <w:numPr>
                <w:ilvl w:val="0"/>
                <w:numId w:val="6"/>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氟烷、异氟烷、恩氟烷和七氟烷在一般环境条件下无易燃易爆性。</w:t>
            </w:r>
          </w:p>
        </w:tc>
      </w:tr>
      <w:tr w:rsidR="00950BEB" w:rsidRPr="00950BEB" w14:paraId="4738E9A9" w14:textId="77777777" w:rsidTr="00DE1A89">
        <w:tc>
          <w:tcPr>
            <w:tcW w:w="359" w:type="pct"/>
            <w:tcBorders>
              <w:top w:val="outset" w:sz="6" w:space="0" w:color="auto"/>
              <w:left w:val="outset" w:sz="6" w:space="0" w:color="auto"/>
              <w:bottom w:val="outset" w:sz="6" w:space="0" w:color="auto"/>
              <w:right w:val="outset" w:sz="6" w:space="0" w:color="auto"/>
            </w:tcBorders>
            <w:vAlign w:val="center"/>
            <w:hideMark/>
          </w:tcPr>
          <w:p w14:paraId="46112093"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缺点</w:t>
            </w:r>
          </w:p>
        </w:tc>
        <w:tc>
          <w:tcPr>
            <w:tcW w:w="4641" w:type="pct"/>
            <w:tcBorders>
              <w:top w:val="outset" w:sz="6" w:space="0" w:color="auto"/>
              <w:left w:val="outset" w:sz="6" w:space="0" w:color="auto"/>
              <w:bottom w:val="outset" w:sz="6" w:space="0" w:color="auto"/>
              <w:right w:val="outset" w:sz="6" w:space="0" w:color="auto"/>
            </w:tcBorders>
            <w:vAlign w:val="center"/>
            <w:hideMark/>
          </w:tcPr>
          <w:p w14:paraId="1A1B7C60" w14:textId="77777777" w:rsidR="00950BEB" w:rsidRPr="00950BEB" w:rsidRDefault="00950BEB" w:rsidP="00950BEB">
            <w:pPr>
              <w:widowControl/>
              <w:numPr>
                <w:ilvl w:val="0"/>
                <w:numId w:val="7"/>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由于汽化的麻醉剂有刺激性，麻醉诱导期动物可能出现挣扎及焦虑。</w:t>
            </w:r>
          </w:p>
          <w:p w14:paraId="2B7F219A" w14:textId="77777777" w:rsidR="00950BEB" w:rsidRPr="00950BEB" w:rsidRDefault="00950BEB" w:rsidP="00950BEB">
            <w:pPr>
              <w:widowControl/>
              <w:numPr>
                <w:ilvl w:val="0"/>
                <w:numId w:val="7"/>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乙醚具有易燃易爆性，不建议使用。如研究者已选择使用乙醚进行动物安乐死时，必须提出合理的科学需求及依据由实验动物伦理福利委员会评估，仅在具备科学研究的必要性及确认无其他替代方法时，经伦理委员会批准后方可执行。操作过程须全程在通风橱内操作，操作后也必须将动物尸体置于防爆冰柜内。</w:t>
            </w:r>
          </w:p>
        </w:tc>
      </w:tr>
      <w:tr w:rsidR="00950BEB" w:rsidRPr="00950BEB" w14:paraId="55F963B4" w14:textId="77777777" w:rsidTr="00DE1A89">
        <w:tc>
          <w:tcPr>
            <w:tcW w:w="359" w:type="pct"/>
            <w:tcBorders>
              <w:top w:val="outset" w:sz="6" w:space="0" w:color="auto"/>
              <w:left w:val="outset" w:sz="6" w:space="0" w:color="auto"/>
              <w:bottom w:val="outset" w:sz="6" w:space="0" w:color="auto"/>
              <w:right w:val="outset" w:sz="6" w:space="0" w:color="auto"/>
            </w:tcBorders>
            <w:vAlign w:val="center"/>
            <w:hideMark/>
          </w:tcPr>
          <w:p w14:paraId="6D68D4A1"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建议</w:t>
            </w:r>
          </w:p>
        </w:tc>
        <w:tc>
          <w:tcPr>
            <w:tcW w:w="4641" w:type="pct"/>
            <w:tcBorders>
              <w:top w:val="outset" w:sz="6" w:space="0" w:color="auto"/>
              <w:left w:val="outset" w:sz="6" w:space="0" w:color="auto"/>
              <w:bottom w:val="outset" w:sz="6" w:space="0" w:color="auto"/>
              <w:right w:val="outset" w:sz="6" w:space="0" w:color="auto"/>
            </w:tcBorders>
            <w:vAlign w:val="center"/>
            <w:hideMark/>
          </w:tcPr>
          <w:p w14:paraId="69B21554" w14:textId="77777777" w:rsidR="00950BEB" w:rsidRPr="00950BEB" w:rsidRDefault="00950BEB" w:rsidP="00950BEB">
            <w:pPr>
              <w:widowControl/>
              <w:numPr>
                <w:ilvl w:val="0"/>
                <w:numId w:val="8"/>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对于体重小于7kg的动物使用氟烷、异氟烷、恩氟烷和七氟烷等安乐死药物。以低浓度诱导麻醉后转入高浓度（5%），使动物迅速失去意识。</w:t>
            </w:r>
          </w:p>
          <w:p w14:paraId="6FE926A2" w14:textId="77777777" w:rsidR="00950BEB" w:rsidRPr="00950BEB" w:rsidRDefault="00950BEB" w:rsidP="00950BEB">
            <w:pPr>
              <w:widowControl/>
              <w:numPr>
                <w:ilvl w:val="0"/>
                <w:numId w:val="8"/>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乙醚须在严格控制的条件下使用。</w:t>
            </w:r>
          </w:p>
          <w:p w14:paraId="5E7BFD00" w14:textId="77777777" w:rsidR="00950BEB" w:rsidRPr="00950BEB" w:rsidRDefault="00950BEB" w:rsidP="00950BEB">
            <w:pPr>
              <w:widowControl/>
              <w:numPr>
                <w:ilvl w:val="0"/>
                <w:numId w:val="8"/>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一氧化氮不应单独使用</w:t>
            </w:r>
          </w:p>
          <w:p w14:paraId="55A5D56C" w14:textId="77777777" w:rsidR="00950BEB" w:rsidRPr="00950BEB" w:rsidRDefault="00950BEB" w:rsidP="00950BEB">
            <w:pPr>
              <w:widowControl/>
              <w:numPr>
                <w:ilvl w:val="0"/>
                <w:numId w:val="8"/>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大型动物，除特殊情况之外，不建议使用吸入麻醉做安乐死。</w:t>
            </w:r>
          </w:p>
        </w:tc>
      </w:tr>
    </w:tbl>
    <w:p w14:paraId="5B72D791" w14:textId="68EF8A79" w:rsidR="00950BEB" w:rsidRPr="00950BEB" w:rsidRDefault="00950BEB" w:rsidP="00950BEB">
      <w:pPr>
        <w:widowControl/>
        <w:spacing w:line="450" w:lineRule="atLeast"/>
        <w:jc w:val="left"/>
        <w:rPr>
          <w:rFonts w:ascii="微软雅黑" w:eastAsia="微软雅黑" w:hAnsi="微软雅黑" w:cs="宋体"/>
          <w:color w:val="555555"/>
          <w:kern w:val="0"/>
          <w:szCs w:val="21"/>
        </w:rPr>
      </w:pPr>
    </w:p>
    <w:p w14:paraId="5FC4B415" w14:textId="77777777" w:rsidR="00950BEB" w:rsidRPr="00950BEB" w:rsidRDefault="00950BEB" w:rsidP="00950BEB">
      <w:pPr>
        <w:widowControl/>
        <w:numPr>
          <w:ilvl w:val="0"/>
          <w:numId w:val="9"/>
        </w:numPr>
        <w:spacing w:line="450" w:lineRule="atLeast"/>
        <w:jc w:val="left"/>
        <w:rPr>
          <w:rFonts w:ascii="微软雅黑" w:eastAsia="微软雅黑" w:hAnsi="微软雅黑" w:cs="宋体"/>
          <w:color w:val="555555"/>
          <w:kern w:val="0"/>
          <w:sz w:val="24"/>
          <w:szCs w:val="24"/>
        </w:rPr>
      </w:pPr>
      <w:r w:rsidRPr="00950BEB">
        <w:rPr>
          <w:rFonts w:ascii="微软雅黑" w:eastAsia="微软雅黑" w:hAnsi="微软雅黑" w:cs="宋体"/>
          <w:color w:val="555555"/>
          <w:kern w:val="0"/>
          <w:sz w:val="24"/>
          <w:szCs w:val="24"/>
        </w:rPr>
        <w:lastRenderedPageBreak/>
        <w:t>二氧化碳</w:t>
      </w:r>
    </w:p>
    <w:p w14:paraId="1819B7BC" w14:textId="77777777" w:rsidR="00DE1A89" w:rsidRDefault="00950BEB" w:rsidP="00DE1A89">
      <w:pPr>
        <w:widowControl/>
        <w:spacing w:line="450" w:lineRule="atLeast"/>
        <w:ind w:firstLine="360"/>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 w:val="24"/>
          <w:szCs w:val="24"/>
        </w:rPr>
        <w:t>空气中含有0.04%二氧化碳，较空气重，无色、无味。吸入浓度于7.5%时动物疼痛阈值上升，越高的二氧化碳浓度有越快的麻醉效果，但也有研究表明快速暴露于高浓度二氧化碳时可能导致动物的痛苦。</w:t>
      </w:r>
    </w:p>
    <w:p w14:paraId="0B1A0AD9" w14:textId="26760139" w:rsidR="00950BEB" w:rsidRPr="00950BEB" w:rsidRDefault="00950BEB" w:rsidP="00DE1A89">
      <w:pPr>
        <w:widowControl/>
        <w:spacing w:line="450" w:lineRule="atLeast"/>
        <w:ind w:firstLine="360"/>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 w:val="24"/>
          <w:szCs w:val="24"/>
        </w:rPr>
        <w:t>出生一天的雏鸡用二氧化碳安乐死效果良好，于禽类则可造成不同程度的痛苦，通常可于五分钟内达到死亡。由于禽蛋在胚胎发育时即开始呼吸，未孵化的蛋内有14%的二氧化碳，因此，对于雏鸡和其他出生幼崽，应使用高浓度的二氧化碳进行安乐死。啮齿类动物于其饲养笼内吸入二氧化碳安乐死可有助于减少动物紧张和痛苦。</w:t>
      </w: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98"/>
        <w:gridCol w:w="7724"/>
      </w:tblGrid>
      <w:tr w:rsidR="00950BEB" w:rsidRPr="00950BEB" w14:paraId="31B1BFB1" w14:textId="77777777" w:rsidTr="00DE1A89">
        <w:tc>
          <w:tcPr>
            <w:tcW w:w="359" w:type="pct"/>
            <w:tcBorders>
              <w:top w:val="outset" w:sz="6" w:space="0" w:color="auto"/>
              <w:left w:val="outset" w:sz="6" w:space="0" w:color="auto"/>
              <w:bottom w:val="outset" w:sz="6" w:space="0" w:color="auto"/>
              <w:right w:val="outset" w:sz="6" w:space="0" w:color="auto"/>
            </w:tcBorders>
            <w:vAlign w:val="center"/>
            <w:hideMark/>
          </w:tcPr>
          <w:p w14:paraId="011EE58D"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优点</w:t>
            </w:r>
          </w:p>
        </w:tc>
        <w:tc>
          <w:tcPr>
            <w:tcW w:w="4641" w:type="pct"/>
            <w:tcBorders>
              <w:top w:val="outset" w:sz="6" w:space="0" w:color="auto"/>
              <w:left w:val="outset" w:sz="6" w:space="0" w:color="auto"/>
              <w:bottom w:val="outset" w:sz="6" w:space="0" w:color="auto"/>
              <w:right w:val="outset" w:sz="6" w:space="0" w:color="auto"/>
            </w:tcBorders>
            <w:vAlign w:val="center"/>
            <w:hideMark/>
          </w:tcPr>
          <w:p w14:paraId="195906FA" w14:textId="77777777" w:rsidR="00950BEB" w:rsidRPr="00950BEB" w:rsidRDefault="00950BEB" w:rsidP="00950BEB">
            <w:pPr>
              <w:widowControl/>
              <w:numPr>
                <w:ilvl w:val="0"/>
                <w:numId w:val="10"/>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快速镇静、止痛、麻醉效果明显。</w:t>
            </w:r>
          </w:p>
          <w:p w14:paraId="076D5381" w14:textId="77777777" w:rsidR="00950BEB" w:rsidRPr="00950BEB" w:rsidRDefault="00950BEB" w:rsidP="00950BEB">
            <w:pPr>
              <w:widowControl/>
              <w:numPr>
                <w:ilvl w:val="0"/>
                <w:numId w:val="10"/>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高压瓶装二氧化碳容易获取，容易使用、价格便宜，无易燃易爆危险，无异味，在通风良好的场所配合适当设备使用时，较其他药物安全性更高。</w:t>
            </w:r>
          </w:p>
          <w:p w14:paraId="08294110" w14:textId="77777777" w:rsidR="00950BEB" w:rsidRPr="00950BEB" w:rsidRDefault="00950BEB" w:rsidP="00950BEB">
            <w:pPr>
              <w:widowControl/>
              <w:numPr>
                <w:ilvl w:val="0"/>
                <w:numId w:val="10"/>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对于大小</w:t>
            </w:r>
            <w:proofErr w:type="gramStart"/>
            <w:r w:rsidRPr="00950BEB">
              <w:rPr>
                <w:rFonts w:ascii="微软雅黑" w:eastAsia="微软雅黑" w:hAnsi="微软雅黑" w:cs="宋体"/>
                <w:kern w:val="0"/>
                <w:sz w:val="24"/>
                <w:szCs w:val="24"/>
              </w:rPr>
              <w:t>鼠使用</w:t>
            </w:r>
            <w:proofErr w:type="gramEnd"/>
            <w:r w:rsidRPr="00950BEB">
              <w:rPr>
                <w:rFonts w:ascii="微软雅黑" w:eastAsia="微软雅黑" w:hAnsi="微软雅黑" w:cs="宋体"/>
                <w:kern w:val="0"/>
                <w:sz w:val="24"/>
                <w:szCs w:val="24"/>
              </w:rPr>
              <w:t>二氧化碳安乐死后，不会改变胆碱酯酶或皮质酮的浓度。</w:t>
            </w:r>
          </w:p>
        </w:tc>
      </w:tr>
      <w:tr w:rsidR="00950BEB" w:rsidRPr="00950BEB" w14:paraId="0F2DDC50" w14:textId="77777777" w:rsidTr="00DE1A89">
        <w:tc>
          <w:tcPr>
            <w:tcW w:w="359" w:type="pct"/>
            <w:tcBorders>
              <w:top w:val="outset" w:sz="6" w:space="0" w:color="auto"/>
              <w:left w:val="outset" w:sz="6" w:space="0" w:color="auto"/>
              <w:bottom w:val="outset" w:sz="6" w:space="0" w:color="auto"/>
              <w:right w:val="outset" w:sz="6" w:space="0" w:color="auto"/>
            </w:tcBorders>
            <w:vAlign w:val="center"/>
            <w:hideMark/>
          </w:tcPr>
          <w:p w14:paraId="0B13C654"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缺点</w:t>
            </w:r>
          </w:p>
        </w:tc>
        <w:tc>
          <w:tcPr>
            <w:tcW w:w="4641" w:type="pct"/>
            <w:tcBorders>
              <w:top w:val="outset" w:sz="6" w:space="0" w:color="auto"/>
              <w:left w:val="outset" w:sz="6" w:space="0" w:color="auto"/>
              <w:bottom w:val="outset" w:sz="6" w:space="0" w:color="auto"/>
              <w:right w:val="outset" w:sz="6" w:space="0" w:color="auto"/>
            </w:tcBorders>
            <w:vAlign w:val="center"/>
            <w:hideMark/>
          </w:tcPr>
          <w:p w14:paraId="10AC3842" w14:textId="77777777" w:rsidR="00950BEB" w:rsidRPr="00950BEB" w:rsidRDefault="00950BEB" w:rsidP="00950BEB">
            <w:pPr>
              <w:widowControl/>
              <w:numPr>
                <w:ilvl w:val="0"/>
                <w:numId w:val="11"/>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由于二氧化碳较空气重，容器内未灌满时动物往往将头部抬高而难以迅速死亡。</w:t>
            </w:r>
          </w:p>
          <w:p w14:paraId="39F6EC7E" w14:textId="77777777" w:rsidR="00950BEB" w:rsidRPr="00950BEB" w:rsidRDefault="00950BEB" w:rsidP="00950BEB">
            <w:pPr>
              <w:widowControl/>
              <w:numPr>
                <w:ilvl w:val="0"/>
                <w:numId w:val="11"/>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有些品种的动物，如穴居鱼类、水生哺乳类、新生啮齿类动物对二氧化碳的耐受度非常高，而两栖类和爬虫类动物打的呼吸频率较低，往往无法有效吸入足量的二氧化碳，导致长时间操作才能完成安乐死。</w:t>
            </w:r>
          </w:p>
          <w:p w14:paraId="50DB7BEC" w14:textId="77777777" w:rsidR="00950BEB" w:rsidRPr="00950BEB" w:rsidRDefault="00950BEB" w:rsidP="00950BEB">
            <w:pPr>
              <w:widowControl/>
              <w:numPr>
                <w:ilvl w:val="0"/>
                <w:numId w:val="11"/>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以低于80%的二氧化碳诱导动物失去知觉时，可能对呼吸道产生刺激，但过高浓度的二氧化碳可能对部分动物造成痛苦。</w:t>
            </w:r>
          </w:p>
        </w:tc>
      </w:tr>
      <w:tr w:rsidR="00950BEB" w:rsidRPr="00950BEB" w14:paraId="02EA2772" w14:textId="77777777" w:rsidTr="00DE1A89">
        <w:tc>
          <w:tcPr>
            <w:tcW w:w="359" w:type="pct"/>
            <w:tcBorders>
              <w:top w:val="outset" w:sz="6" w:space="0" w:color="auto"/>
              <w:left w:val="outset" w:sz="6" w:space="0" w:color="auto"/>
              <w:bottom w:val="outset" w:sz="6" w:space="0" w:color="auto"/>
              <w:right w:val="outset" w:sz="6" w:space="0" w:color="auto"/>
            </w:tcBorders>
            <w:vAlign w:val="center"/>
            <w:hideMark/>
          </w:tcPr>
          <w:p w14:paraId="6D6998CA"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建议</w:t>
            </w:r>
          </w:p>
        </w:tc>
        <w:tc>
          <w:tcPr>
            <w:tcW w:w="4641" w:type="pct"/>
            <w:tcBorders>
              <w:top w:val="outset" w:sz="6" w:space="0" w:color="auto"/>
              <w:left w:val="outset" w:sz="6" w:space="0" w:color="auto"/>
              <w:bottom w:val="outset" w:sz="6" w:space="0" w:color="auto"/>
              <w:right w:val="outset" w:sz="6" w:space="0" w:color="auto"/>
            </w:tcBorders>
            <w:vAlign w:val="center"/>
            <w:hideMark/>
          </w:tcPr>
          <w:p w14:paraId="07177246" w14:textId="77777777" w:rsidR="00950BEB" w:rsidRPr="00950BEB" w:rsidRDefault="00950BEB" w:rsidP="00950BEB">
            <w:pPr>
              <w:widowControl/>
              <w:numPr>
                <w:ilvl w:val="0"/>
                <w:numId w:val="12"/>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对于特定品种的动物，宜采用二氧化碳进行安乐死。高压瓶装的二氧化碳是唯一建议使用的设备，不推荐使用干冰或其他化学方法制造二氧化碳。</w:t>
            </w:r>
          </w:p>
          <w:p w14:paraId="2987A8B2" w14:textId="77777777" w:rsidR="00950BEB" w:rsidRPr="00950BEB" w:rsidRDefault="00950BEB" w:rsidP="00950BEB">
            <w:pPr>
              <w:widowControl/>
              <w:numPr>
                <w:ilvl w:val="0"/>
                <w:numId w:val="12"/>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动物装入容器内时，不可过度拥挤，且不可同时混入不同品种的动物。</w:t>
            </w:r>
          </w:p>
          <w:p w14:paraId="545F7028" w14:textId="77777777" w:rsidR="00950BEB" w:rsidRPr="00950BEB" w:rsidRDefault="00950BEB" w:rsidP="00950BEB">
            <w:pPr>
              <w:widowControl/>
              <w:numPr>
                <w:ilvl w:val="0"/>
                <w:numId w:val="12"/>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以低浓度诱导后转入高浓度，使动物迅速失去意识。</w:t>
            </w:r>
            <w:proofErr w:type="gramStart"/>
            <w:r w:rsidRPr="00950BEB">
              <w:rPr>
                <w:rFonts w:ascii="微软雅黑" w:eastAsia="微软雅黑" w:hAnsi="微软雅黑" w:cs="宋体"/>
                <w:kern w:val="0"/>
                <w:sz w:val="24"/>
                <w:szCs w:val="24"/>
              </w:rPr>
              <w:t>当动物</w:t>
            </w:r>
            <w:proofErr w:type="gramEnd"/>
            <w:r w:rsidRPr="00950BEB">
              <w:rPr>
                <w:rFonts w:ascii="微软雅黑" w:eastAsia="微软雅黑" w:hAnsi="微软雅黑" w:cs="宋体"/>
                <w:kern w:val="0"/>
                <w:sz w:val="24"/>
                <w:szCs w:val="24"/>
              </w:rPr>
              <w:t>呈现死</w:t>
            </w:r>
            <w:r w:rsidRPr="00950BEB">
              <w:rPr>
                <w:rFonts w:ascii="微软雅黑" w:eastAsia="微软雅黑" w:hAnsi="微软雅黑" w:cs="宋体"/>
                <w:kern w:val="0"/>
                <w:sz w:val="24"/>
                <w:szCs w:val="24"/>
              </w:rPr>
              <w:lastRenderedPageBreak/>
              <w:t>亡状态后再持续灌注气体至少数分钟，将动物从安乐死容器内取出前必须确认动物死亡。如动物未死亡，则立即使用其他方法（如颈椎脱臼、断头、开胸）对动物进行安乐死。</w:t>
            </w:r>
          </w:p>
          <w:p w14:paraId="6C5E90E9" w14:textId="77777777" w:rsidR="00950BEB" w:rsidRPr="00950BEB" w:rsidRDefault="00950BEB" w:rsidP="00950BEB">
            <w:pPr>
              <w:widowControl/>
              <w:numPr>
                <w:ilvl w:val="0"/>
                <w:numId w:val="12"/>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非吸入性药物</w:t>
            </w:r>
          </w:p>
        </w:tc>
      </w:tr>
    </w:tbl>
    <w:p w14:paraId="6BF7E9FF" w14:textId="2DAA5A79" w:rsidR="00950BEB" w:rsidRPr="00950BEB" w:rsidRDefault="00950BEB" w:rsidP="00950BEB">
      <w:pPr>
        <w:widowControl/>
        <w:spacing w:line="450" w:lineRule="atLeast"/>
        <w:jc w:val="left"/>
        <w:rPr>
          <w:rFonts w:ascii="微软雅黑" w:eastAsia="微软雅黑" w:hAnsi="微软雅黑" w:cs="宋体"/>
          <w:color w:val="555555"/>
          <w:kern w:val="0"/>
          <w:szCs w:val="21"/>
        </w:rPr>
      </w:pPr>
    </w:p>
    <w:p w14:paraId="20D8D493" w14:textId="77777777" w:rsidR="00950BEB" w:rsidRPr="00950BEB" w:rsidRDefault="00950BEB" w:rsidP="0084601D">
      <w:pPr>
        <w:widowControl/>
        <w:spacing w:line="450" w:lineRule="atLeast"/>
        <w:jc w:val="left"/>
        <w:rPr>
          <w:rFonts w:ascii="微软雅黑" w:eastAsia="微软雅黑" w:hAnsi="微软雅黑" w:cs="宋体"/>
          <w:color w:val="555555"/>
          <w:kern w:val="0"/>
          <w:sz w:val="24"/>
          <w:szCs w:val="24"/>
        </w:rPr>
      </w:pPr>
      <w:r w:rsidRPr="00950BEB">
        <w:rPr>
          <w:rFonts w:ascii="微软雅黑" w:eastAsia="微软雅黑" w:hAnsi="微软雅黑" w:cs="宋体"/>
          <w:color w:val="555555"/>
          <w:kern w:val="0"/>
          <w:sz w:val="24"/>
          <w:szCs w:val="24"/>
        </w:rPr>
        <w:t>非吸入性药物</w:t>
      </w:r>
    </w:p>
    <w:p w14:paraId="395FDC67" w14:textId="77777777" w:rsidR="00950BEB" w:rsidRPr="00950BEB" w:rsidRDefault="00950BEB" w:rsidP="00DE1A89">
      <w:pPr>
        <w:widowControl/>
        <w:spacing w:line="450" w:lineRule="atLeast"/>
        <w:ind w:firstLine="360"/>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 w:val="24"/>
          <w:szCs w:val="24"/>
        </w:rPr>
        <w:t>多数为注射性药物，此方法可以使动物迅速死亡，使非常可靠的动物安乐死方法。须注意的是操作中避免动物遭受痛苦或恐惧，而操作人员也必须充分掌握各种给药操作。注射性药物有多种给药方法，其中静脉注射是最佳选择。药物注射前，操作人员须评估动物是否出现精神亢奋或难以控制的状态，必要时应先给予镇静剂或止痛药物，以降低动物的紧张或痛苦，并保障操作人员的安全。如动物已表现出垂死、休克或深度麻醉状态，难以顺利进行静脉注射时，可通过心脏注射。腹腔注射需使用较高剂量的药物，并且可能延长动物死亡时间，导致动物死前挣扎。因此腹腔注射后，将动物转移至小箱子或笼内，置于安静无干扰的场所。</w:t>
      </w:r>
    </w:p>
    <w:p w14:paraId="2D971C75" w14:textId="77777777" w:rsidR="00950BEB" w:rsidRPr="00950BEB" w:rsidRDefault="00950BEB" w:rsidP="00950BEB">
      <w:pPr>
        <w:widowControl/>
        <w:numPr>
          <w:ilvl w:val="0"/>
          <w:numId w:val="14"/>
        </w:numPr>
        <w:spacing w:line="450" w:lineRule="atLeast"/>
        <w:jc w:val="left"/>
        <w:rPr>
          <w:rFonts w:ascii="微软雅黑" w:eastAsia="微软雅黑" w:hAnsi="微软雅黑" w:cs="宋体"/>
          <w:color w:val="555555"/>
          <w:kern w:val="0"/>
          <w:sz w:val="24"/>
          <w:szCs w:val="24"/>
        </w:rPr>
      </w:pPr>
      <w:r w:rsidRPr="00950BEB">
        <w:rPr>
          <w:rFonts w:ascii="微软雅黑" w:eastAsia="微软雅黑" w:hAnsi="微软雅黑" w:cs="宋体"/>
          <w:color w:val="555555"/>
          <w:kern w:val="0"/>
          <w:sz w:val="24"/>
          <w:szCs w:val="24"/>
        </w:rPr>
        <w:t>巴比妥类药物（Barbiturates）</w:t>
      </w:r>
    </w:p>
    <w:p w14:paraId="192B8175" w14:textId="77777777" w:rsidR="00950BEB" w:rsidRPr="00950BEB" w:rsidRDefault="00950BEB" w:rsidP="00DE1A89">
      <w:pPr>
        <w:widowControl/>
        <w:spacing w:line="450" w:lineRule="atLeast"/>
        <w:ind w:firstLine="360"/>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 w:val="24"/>
          <w:szCs w:val="24"/>
        </w:rPr>
        <w:t>过量的巴比妥类药物经静脉注射给药是首选的动物安乐死方式，可抑制中枢神经反射，使动物失去知觉进入麻醉状态，过量的药物剂量可使动物停止呼吸，接着心跳停止。其中戊巴比妥钠（Pentobarbital Sodium）为最理想的动物安乐死药物，同样还有</w:t>
      </w:r>
      <w:proofErr w:type="spellStart"/>
      <w:r w:rsidRPr="00950BEB">
        <w:rPr>
          <w:rFonts w:ascii="微软雅黑" w:eastAsia="微软雅黑" w:hAnsi="微软雅黑" w:cs="宋体"/>
          <w:color w:val="555555"/>
          <w:kern w:val="0"/>
          <w:sz w:val="24"/>
          <w:szCs w:val="24"/>
        </w:rPr>
        <w:t>Beuthanasia</w:t>
      </w:r>
      <w:proofErr w:type="spellEnd"/>
      <w:r w:rsidRPr="00950BEB">
        <w:rPr>
          <w:rFonts w:ascii="微软雅黑" w:eastAsia="微软雅黑" w:hAnsi="微软雅黑" w:cs="宋体"/>
          <w:color w:val="555555"/>
          <w:kern w:val="0"/>
          <w:sz w:val="24"/>
          <w:szCs w:val="24"/>
        </w:rPr>
        <w:t>-D (Burns-</w:t>
      </w:r>
      <w:proofErr w:type="spellStart"/>
      <w:r w:rsidRPr="00950BEB">
        <w:rPr>
          <w:rFonts w:ascii="微软雅黑" w:eastAsia="微软雅黑" w:hAnsi="微软雅黑" w:cs="宋体"/>
          <w:color w:val="555555"/>
          <w:kern w:val="0"/>
          <w:sz w:val="24"/>
          <w:szCs w:val="24"/>
        </w:rPr>
        <w:t>Biotec</w:t>
      </w:r>
      <w:proofErr w:type="spellEnd"/>
      <w:r w:rsidRPr="00950BEB">
        <w:rPr>
          <w:rFonts w:ascii="微软雅黑" w:eastAsia="微软雅黑" w:hAnsi="微软雅黑" w:cs="宋体"/>
          <w:color w:val="555555"/>
          <w:kern w:val="0"/>
          <w:sz w:val="24"/>
          <w:szCs w:val="24"/>
        </w:rPr>
        <w:t>), Sleepaway (Fort Dodge Laboratories) 等商品化药物，但在国内，此类药物多为管制药品，获取较为困难。</w:t>
      </w: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33"/>
        <w:gridCol w:w="7889"/>
      </w:tblGrid>
      <w:tr w:rsidR="00950BEB" w:rsidRPr="00950BEB" w14:paraId="167DE072" w14:textId="77777777" w:rsidTr="00DE1A89">
        <w:tc>
          <w:tcPr>
            <w:tcW w:w="260" w:type="pct"/>
            <w:tcBorders>
              <w:top w:val="outset" w:sz="6" w:space="0" w:color="auto"/>
              <w:left w:val="outset" w:sz="6" w:space="0" w:color="auto"/>
              <w:bottom w:val="outset" w:sz="6" w:space="0" w:color="auto"/>
              <w:right w:val="outset" w:sz="6" w:space="0" w:color="auto"/>
            </w:tcBorders>
            <w:vAlign w:val="center"/>
            <w:hideMark/>
          </w:tcPr>
          <w:p w14:paraId="35122DE3"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优点</w:t>
            </w:r>
          </w:p>
        </w:tc>
        <w:tc>
          <w:tcPr>
            <w:tcW w:w="4740" w:type="pct"/>
            <w:tcBorders>
              <w:top w:val="outset" w:sz="6" w:space="0" w:color="auto"/>
              <w:left w:val="outset" w:sz="6" w:space="0" w:color="auto"/>
              <w:bottom w:val="outset" w:sz="6" w:space="0" w:color="auto"/>
              <w:right w:val="outset" w:sz="6" w:space="0" w:color="auto"/>
            </w:tcBorders>
            <w:vAlign w:val="center"/>
            <w:hideMark/>
          </w:tcPr>
          <w:p w14:paraId="157722C7" w14:textId="77777777" w:rsidR="00950BEB" w:rsidRPr="00950BEB" w:rsidRDefault="00950BEB" w:rsidP="00950BEB">
            <w:pPr>
              <w:widowControl/>
              <w:numPr>
                <w:ilvl w:val="0"/>
                <w:numId w:val="15"/>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起效迅速，效果依其剂量、浓度和给药方式不同。</w:t>
            </w:r>
            <w:proofErr w:type="gramStart"/>
            <w:r w:rsidRPr="00950BEB">
              <w:rPr>
                <w:rFonts w:ascii="微软雅黑" w:eastAsia="微软雅黑" w:hAnsi="微软雅黑" w:cs="宋体"/>
                <w:kern w:val="0"/>
                <w:sz w:val="24"/>
                <w:szCs w:val="24"/>
              </w:rPr>
              <w:t>此药物</w:t>
            </w:r>
            <w:proofErr w:type="gramEnd"/>
            <w:r w:rsidRPr="00950BEB">
              <w:rPr>
                <w:rFonts w:ascii="微软雅黑" w:eastAsia="微软雅黑" w:hAnsi="微软雅黑" w:cs="宋体"/>
                <w:kern w:val="0"/>
                <w:sz w:val="24"/>
                <w:szCs w:val="24"/>
              </w:rPr>
              <w:t>可平稳的诱导并麻醉动物，也使动物的不适反应降到最低。</w:t>
            </w:r>
          </w:p>
        </w:tc>
      </w:tr>
      <w:tr w:rsidR="00950BEB" w:rsidRPr="00950BEB" w14:paraId="2543F853" w14:textId="77777777" w:rsidTr="00DE1A89">
        <w:tc>
          <w:tcPr>
            <w:tcW w:w="260" w:type="pct"/>
            <w:tcBorders>
              <w:top w:val="outset" w:sz="6" w:space="0" w:color="auto"/>
              <w:left w:val="outset" w:sz="6" w:space="0" w:color="auto"/>
              <w:bottom w:val="outset" w:sz="6" w:space="0" w:color="auto"/>
              <w:right w:val="outset" w:sz="6" w:space="0" w:color="auto"/>
            </w:tcBorders>
            <w:vAlign w:val="center"/>
            <w:hideMark/>
          </w:tcPr>
          <w:p w14:paraId="76183912"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lastRenderedPageBreak/>
              <w:t>缺点</w:t>
            </w:r>
          </w:p>
        </w:tc>
        <w:tc>
          <w:tcPr>
            <w:tcW w:w="4740" w:type="pct"/>
            <w:tcBorders>
              <w:top w:val="outset" w:sz="6" w:space="0" w:color="auto"/>
              <w:left w:val="outset" w:sz="6" w:space="0" w:color="auto"/>
              <w:bottom w:val="outset" w:sz="6" w:space="0" w:color="auto"/>
              <w:right w:val="outset" w:sz="6" w:space="0" w:color="auto"/>
            </w:tcBorders>
            <w:vAlign w:val="center"/>
            <w:hideMark/>
          </w:tcPr>
          <w:p w14:paraId="1A526891" w14:textId="77777777" w:rsidR="00950BEB" w:rsidRPr="00950BEB" w:rsidRDefault="00950BEB" w:rsidP="00950BEB">
            <w:pPr>
              <w:widowControl/>
              <w:numPr>
                <w:ilvl w:val="0"/>
                <w:numId w:val="16"/>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为达到最佳效果，必须通过静脉注射给药。操作人员须具备不同品种动物静脉给药的技术，并且每只动物须单独保定后给药。</w:t>
            </w:r>
          </w:p>
          <w:p w14:paraId="6682546C" w14:textId="77777777" w:rsidR="00950BEB" w:rsidRPr="00950BEB" w:rsidRDefault="00950BEB" w:rsidP="00950BEB">
            <w:pPr>
              <w:widowControl/>
              <w:numPr>
                <w:ilvl w:val="0"/>
                <w:numId w:val="16"/>
              </w:numPr>
              <w:jc w:val="left"/>
              <w:rPr>
                <w:rFonts w:ascii="微软雅黑" w:eastAsia="微软雅黑" w:hAnsi="微软雅黑" w:cs="宋体"/>
                <w:kern w:val="0"/>
                <w:sz w:val="24"/>
                <w:szCs w:val="24"/>
              </w:rPr>
            </w:pPr>
            <w:proofErr w:type="gramStart"/>
            <w:r w:rsidRPr="00950BEB">
              <w:rPr>
                <w:rFonts w:ascii="微软雅黑" w:eastAsia="微软雅黑" w:hAnsi="微软雅黑" w:cs="宋体"/>
                <w:kern w:val="0"/>
                <w:sz w:val="24"/>
                <w:szCs w:val="24"/>
              </w:rPr>
              <w:t>此药物</w:t>
            </w:r>
            <w:proofErr w:type="gramEnd"/>
            <w:r w:rsidRPr="00950BEB">
              <w:rPr>
                <w:rFonts w:ascii="微软雅黑" w:eastAsia="微软雅黑" w:hAnsi="微软雅黑" w:cs="宋体"/>
                <w:kern w:val="0"/>
                <w:sz w:val="24"/>
                <w:szCs w:val="24"/>
              </w:rPr>
              <w:t>也可能导致人为滥用，因此应向相关管理部门申请获得批准后使用。</w:t>
            </w:r>
          </w:p>
          <w:p w14:paraId="30ED9398" w14:textId="77777777" w:rsidR="00950BEB" w:rsidRPr="00950BEB" w:rsidRDefault="00950BEB" w:rsidP="00950BEB">
            <w:pPr>
              <w:widowControl/>
              <w:numPr>
                <w:ilvl w:val="0"/>
                <w:numId w:val="16"/>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失去知觉的动物可能会出现麻醉性喘气反应，因此对于精神亢奋或难以控制的动物，须先给予适当的镇静药物，但经</w:t>
            </w:r>
            <w:proofErr w:type="gramStart"/>
            <w:r w:rsidRPr="00950BEB">
              <w:rPr>
                <w:rFonts w:ascii="微软雅黑" w:eastAsia="微软雅黑" w:hAnsi="微软雅黑" w:cs="宋体"/>
                <w:kern w:val="0"/>
                <w:sz w:val="24"/>
                <w:szCs w:val="24"/>
              </w:rPr>
              <w:t>镇静后</w:t>
            </w:r>
            <w:proofErr w:type="gramEnd"/>
            <w:r w:rsidRPr="00950BEB">
              <w:rPr>
                <w:rFonts w:ascii="微软雅黑" w:eastAsia="微软雅黑" w:hAnsi="微软雅黑" w:cs="宋体"/>
                <w:kern w:val="0"/>
                <w:sz w:val="24"/>
                <w:szCs w:val="24"/>
              </w:rPr>
              <w:t>的动物由于循环减缓、心跳变慢，药物注射后的濒死时间比未经镇静的动物更长，此点须特别注意。</w:t>
            </w:r>
          </w:p>
        </w:tc>
      </w:tr>
      <w:tr w:rsidR="00950BEB" w:rsidRPr="00950BEB" w14:paraId="5A905150" w14:textId="77777777" w:rsidTr="00DE1A89">
        <w:tc>
          <w:tcPr>
            <w:tcW w:w="260" w:type="pct"/>
            <w:tcBorders>
              <w:top w:val="outset" w:sz="6" w:space="0" w:color="auto"/>
              <w:left w:val="outset" w:sz="6" w:space="0" w:color="auto"/>
              <w:bottom w:val="outset" w:sz="6" w:space="0" w:color="auto"/>
              <w:right w:val="outset" w:sz="6" w:space="0" w:color="auto"/>
            </w:tcBorders>
            <w:vAlign w:val="center"/>
            <w:hideMark/>
          </w:tcPr>
          <w:p w14:paraId="3B9A5448"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建议</w:t>
            </w:r>
          </w:p>
        </w:tc>
        <w:tc>
          <w:tcPr>
            <w:tcW w:w="4740" w:type="pct"/>
            <w:tcBorders>
              <w:top w:val="outset" w:sz="6" w:space="0" w:color="auto"/>
              <w:left w:val="outset" w:sz="6" w:space="0" w:color="auto"/>
              <w:bottom w:val="outset" w:sz="6" w:space="0" w:color="auto"/>
              <w:right w:val="outset" w:sz="6" w:space="0" w:color="auto"/>
            </w:tcBorders>
            <w:vAlign w:val="center"/>
            <w:hideMark/>
          </w:tcPr>
          <w:p w14:paraId="2AA0169D" w14:textId="77777777" w:rsidR="00950BEB" w:rsidRPr="00950BEB" w:rsidRDefault="00950BEB" w:rsidP="00950BEB">
            <w:pPr>
              <w:widowControl/>
              <w:numPr>
                <w:ilvl w:val="0"/>
                <w:numId w:val="17"/>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对于狗、猫、马、其他小型动物须经静脉注射给药，当静脉注射对动物造成痛苦或危险时可采取腹腔注射（不适用于犬及体型更大的哺乳动物）。心脏</w:t>
            </w:r>
            <w:proofErr w:type="gramStart"/>
            <w:r w:rsidRPr="00950BEB">
              <w:rPr>
                <w:rFonts w:ascii="微软雅黑" w:eastAsia="微软雅黑" w:hAnsi="微软雅黑" w:cs="宋体"/>
                <w:kern w:val="0"/>
                <w:sz w:val="24"/>
                <w:szCs w:val="24"/>
              </w:rPr>
              <w:t>注射仅</w:t>
            </w:r>
            <w:proofErr w:type="gramEnd"/>
            <w:r w:rsidRPr="00950BEB">
              <w:rPr>
                <w:rFonts w:ascii="微软雅黑" w:eastAsia="微软雅黑" w:hAnsi="微软雅黑" w:cs="宋体"/>
                <w:kern w:val="0"/>
                <w:sz w:val="24"/>
                <w:szCs w:val="24"/>
              </w:rPr>
              <w:t>适用于深度麻醉后或失去意识的动物。</w:t>
            </w:r>
          </w:p>
        </w:tc>
      </w:tr>
    </w:tbl>
    <w:p w14:paraId="6D8C4074" w14:textId="77777777"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Cs w:val="21"/>
        </w:rPr>
        <w:t> </w:t>
      </w:r>
    </w:p>
    <w:p w14:paraId="42C96146" w14:textId="4008F6F3" w:rsidR="00950BEB" w:rsidRPr="00950BEB" w:rsidRDefault="00950BEB" w:rsidP="00950BEB">
      <w:pPr>
        <w:widowControl/>
        <w:numPr>
          <w:ilvl w:val="0"/>
          <w:numId w:val="18"/>
        </w:numPr>
        <w:spacing w:line="450" w:lineRule="atLeast"/>
        <w:jc w:val="left"/>
        <w:rPr>
          <w:rFonts w:ascii="微软雅黑" w:eastAsia="微软雅黑" w:hAnsi="微软雅黑" w:cs="宋体"/>
          <w:color w:val="555555"/>
          <w:kern w:val="0"/>
          <w:sz w:val="24"/>
          <w:szCs w:val="24"/>
        </w:rPr>
      </w:pPr>
      <w:r w:rsidRPr="00950BEB">
        <w:rPr>
          <w:rFonts w:ascii="微软雅黑" w:eastAsia="微软雅黑" w:hAnsi="微软雅黑" w:cs="宋体"/>
          <w:color w:val="555555"/>
          <w:kern w:val="0"/>
          <w:sz w:val="24"/>
          <w:szCs w:val="24"/>
        </w:rPr>
        <w:t>水合氯醛 Chloral Hydrate</w:t>
      </w: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33"/>
        <w:gridCol w:w="7889"/>
      </w:tblGrid>
      <w:tr w:rsidR="00950BEB" w:rsidRPr="00950BEB" w14:paraId="15B6702B" w14:textId="77777777" w:rsidTr="00DE1A89">
        <w:tc>
          <w:tcPr>
            <w:tcW w:w="260" w:type="pct"/>
            <w:tcBorders>
              <w:top w:val="outset" w:sz="6" w:space="0" w:color="auto"/>
              <w:left w:val="outset" w:sz="6" w:space="0" w:color="auto"/>
              <w:bottom w:val="outset" w:sz="6" w:space="0" w:color="auto"/>
              <w:right w:val="outset" w:sz="6" w:space="0" w:color="auto"/>
            </w:tcBorders>
            <w:vAlign w:val="center"/>
            <w:hideMark/>
          </w:tcPr>
          <w:p w14:paraId="42A59DC9"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缺点</w:t>
            </w:r>
          </w:p>
        </w:tc>
        <w:tc>
          <w:tcPr>
            <w:tcW w:w="4740" w:type="pct"/>
            <w:tcBorders>
              <w:top w:val="outset" w:sz="6" w:space="0" w:color="auto"/>
              <w:left w:val="outset" w:sz="6" w:space="0" w:color="auto"/>
              <w:bottom w:val="outset" w:sz="6" w:space="0" w:color="auto"/>
              <w:right w:val="outset" w:sz="6" w:space="0" w:color="auto"/>
            </w:tcBorders>
            <w:vAlign w:val="center"/>
            <w:hideMark/>
          </w:tcPr>
          <w:p w14:paraId="66A2FC50" w14:textId="77777777" w:rsidR="00950BEB" w:rsidRPr="00950BEB" w:rsidRDefault="00950BEB" w:rsidP="00950BEB">
            <w:pPr>
              <w:widowControl/>
              <w:numPr>
                <w:ilvl w:val="0"/>
                <w:numId w:val="19"/>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缓慢抑制大脑，逐步抑制呼吸中枢导致缺氧而使动物死亡。其过程中可能会导致动物喘气、肌肉痉挛和鸣叫。</w:t>
            </w:r>
          </w:p>
        </w:tc>
      </w:tr>
      <w:tr w:rsidR="00950BEB" w:rsidRPr="00950BEB" w14:paraId="602A1600" w14:textId="77777777" w:rsidTr="00DE1A89">
        <w:tc>
          <w:tcPr>
            <w:tcW w:w="260" w:type="pct"/>
            <w:tcBorders>
              <w:top w:val="outset" w:sz="6" w:space="0" w:color="auto"/>
              <w:left w:val="outset" w:sz="6" w:space="0" w:color="auto"/>
              <w:bottom w:val="outset" w:sz="6" w:space="0" w:color="auto"/>
              <w:right w:val="outset" w:sz="6" w:space="0" w:color="auto"/>
            </w:tcBorders>
            <w:vAlign w:val="center"/>
            <w:hideMark/>
          </w:tcPr>
          <w:p w14:paraId="12F9D2B4"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建议</w:t>
            </w:r>
          </w:p>
        </w:tc>
        <w:tc>
          <w:tcPr>
            <w:tcW w:w="4740" w:type="pct"/>
            <w:tcBorders>
              <w:top w:val="outset" w:sz="6" w:space="0" w:color="auto"/>
              <w:left w:val="outset" w:sz="6" w:space="0" w:color="auto"/>
              <w:bottom w:val="outset" w:sz="6" w:space="0" w:color="auto"/>
              <w:right w:val="outset" w:sz="6" w:space="0" w:color="auto"/>
            </w:tcBorders>
            <w:vAlign w:val="center"/>
            <w:hideMark/>
          </w:tcPr>
          <w:p w14:paraId="1514F5E5" w14:textId="77777777" w:rsidR="00950BEB" w:rsidRPr="00950BEB" w:rsidRDefault="00950BEB" w:rsidP="00950BEB">
            <w:pPr>
              <w:widowControl/>
              <w:numPr>
                <w:ilvl w:val="0"/>
                <w:numId w:val="20"/>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经伦理委员会批准后可用于大型动物的安乐死，动物须先经过药物</w:t>
            </w:r>
            <w:proofErr w:type="gramStart"/>
            <w:r w:rsidRPr="00950BEB">
              <w:rPr>
                <w:rFonts w:ascii="微软雅黑" w:eastAsia="微软雅黑" w:hAnsi="微软雅黑" w:cs="宋体"/>
                <w:kern w:val="0"/>
                <w:sz w:val="24"/>
                <w:szCs w:val="24"/>
              </w:rPr>
              <w:t>镇定后</w:t>
            </w:r>
            <w:proofErr w:type="gramEnd"/>
            <w:r w:rsidRPr="00950BEB">
              <w:rPr>
                <w:rFonts w:ascii="微软雅黑" w:eastAsia="微软雅黑" w:hAnsi="微软雅黑" w:cs="宋体"/>
                <w:kern w:val="0"/>
                <w:sz w:val="24"/>
                <w:szCs w:val="24"/>
              </w:rPr>
              <w:t>再静脉注射水合氯</w:t>
            </w:r>
            <w:proofErr w:type="gramStart"/>
            <w:r w:rsidRPr="00950BEB">
              <w:rPr>
                <w:rFonts w:ascii="微软雅黑" w:eastAsia="微软雅黑" w:hAnsi="微软雅黑" w:cs="宋体"/>
                <w:kern w:val="0"/>
                <w:sz w:val="24"/>
                <w:szCs w:val="24"/>
              </w:rPr>
              <w:t>醛</w:t>
            </w:r>
            <w:proofErr w:type="gramEnd"/>
            <w:r w:rsidRPr="00950BEB">
              <w:rPr>
                <w:rFonts w:ascii="微软雅黑" w:eastAsia="微软雅黑" w:hAnsi="微软雅黑" w:cs="宋体"/>
                <w:kern w:val="0"/>
                <w:sz w:val="24"/>
                <w:szCs w:val="24"/>
              </w:rPr>
              <w:t>。由于副作用大，不建议用于犬猫及小型哺乳动物</w:t>
            </w:r>
          </w:p>
        </w:tc>
      </w:tr>
    </w:tbl>
    <w:p w14:paraId="499AE69A" w14:textId="32F6A4AA" w:rsidR="00950BEB" w:rsidRPr="00950BEB" w:rsidRDefault="00950BEB" w:rsidP="00950BEB">
      <w:pPr>
        <w:widowControl/>
        <w:spacing w:line="450" w:lineRule="atLeast"/>
        <w:jc w:val="left"/>
        <w:rPr>
          <w:rFonts w:ascii="微软雅黑" w:eastAsia="微软雅黑" w:hAnsi="微软雅黑" w:cs="宋体"/>
          <w:color w:val="555555"/>
          <w:kern w:val="0"/>
          <w:szCs w:val="21"/>
        </w:rPr>
      </w:pPr>
    </w:p>
    <w:p w14:paraId="568D6B4D" w14:textId="77777777" w:rsidR="00950BEB" w:rsidRPr="00950BEB" w:rsidRDefault="00950BEB" w:rsidP="0084601D">
      <w:pPr>
        <w:widowControl/>
        <w:spacing w:line="450" w:lineRule="atLeast"/>
        <w:jc w:val="left"/>
        <w:rPr>
          <w:rFonts w:ascii="微软雅黑" w:eastAsia="微软雅黑" w:hAnsi="微软雅黑" w:cs="宋体"/>
          <w:color w:val="555555"/>
          <w:kern w:val="0"/>
          <w:sz w:val="24"/>
          <w:szCs w:val="24"/>
        </w:rPr>
      </w:pPr>
      <w:r w:rsidRPr="00950BEB">
        <w:rPr>
          <w:rFonts w:ascii="微软雅黑" w:eastAsia="微软雅黑" w:hAnsi="微软雅黑" w:cs="宋体"/>
          <w:color w:val="555555"/>
          <w:kern w:val="0"/>
          <w:sz w:val="24"/>
          <w:szCs w:val="24"/>
        </w:rPr>
        <w:t>安乐死的物理方法</w:t>
      </w:r>
    </w:p>
    <w:p w14:paraId="0A5A3C26" w14:textId="77777777" w:rsidR="00950BEB" w:rsidRPr="00950BEB" w:rsidRDefault="00950BEB" w:rsidP="00DE1A89">
      <w:pPr>
        <w:widowControl/>
        <w:spacing w:line="450" w:lineRule="atLeast"/>
        <w:ind w:firstLine="360"/>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 w:val="24"/>
          <w:szCs w:val="24"/>
        </w:rPr>
        <w:t>包括颈椎脱臼、断头、放血、击晕枪、电击等。有些操作人员抗拒并排斥物理安乐死方法，但只要具备良好的技巧并配以适当的工具，物理方法能迅速解除动物的痛苦。如未受过训练的人员贸然实施物理方法，不仅易造成人员受伤，更可能使动物未完</w:t>
      </w:r>
      <w:proofErr w:type="gramStart"/>
      <w:r w:rsidRPr="00950BEB">
        <w:rPr>
          <w:rFonts w:ascii="微软雅黑" w:eastAsia="微软雅黑" w:hAnsi="微软雅黑" w:cs="宋体"/>
          <w:color w:val="555555"/>
          <w:kern w:val="0"/>
          <w:sz w:val="24"/>
          <w:szCs w:val="24"/>
        </w:rPr>
        <w:t>全死亡</w:t>
      </w:r>
      <w:proofErr w:type="gramEnd"/>
      <w:r w:rsidRPr="00950BEB">
        <w:rPr>
          <w:rFonts w:ascii="微软雅黑" w:eastAsia="微软雅黑" w:hAnsi="微软雅黑" w:cs="宋体"/>
          <w:color w:val="555555"/>
          <w:kern w:val="0"/>
          <w:sz w:val="24"/>
          <w:szCs w:val="24"/>
        </w:rPr>
        <w:t>而导致极大痛苦。有些物理方法，如放血、击晕、脑髓穿刺等，不建议作为动物安乐死的单一方法，须配合其他方法共同使用。所有操作人员应接受完整的操作技术培训，并以尸体或模型多次练习后才可正式执行。</w:t>
      </w:r>
    </w:p>
    <w:p w14:paraId="42C222BF" w14:textId="77777777" w:rsidR="00950BEB" w:rsidRPr="00950BEB" w:rsidRDefault="00950BEB" w:rsidP="00950BEB">
      <w:pPr>
        <w:widowControl/>
        <w:numPr>
          <w:ilvl w:val="0"/>
          <w:numId w:val="22"/>
        </w:numPr>
        <w:spacing w:line="450" w:lineRule="atLeast"/>
        <w:jc w:val="left"/>
        <w:rPr>
          <w:rFonts w:ascii="微软雅黑" w:eastAsia="微软雅黑" w:hAnsi="微软雅黑" w:cs="宋体"/>
          <w:color w:val="555555"/>
          <w:kern w:val="0"/>
          <w:sz w:val="24"/>
          <w:szCs w:val="24"/>
        </w:rPr>
      </w:pPr>
      <w:r w:rsidRPr="00950BEB">
        <w:rPr>
          <w:rFonts w:ascii="微软雅黑" w:eastAsia="微软雅黑" w:hAnsi="微软雅黑" w:cs="宋体"/>
          <w:color w:val="555555"/>
          <w:kern w:val="0"/>
          <w:sz w:val="24"/>
          <w:szCs w:val="24"/>
        </w:rPr>
        <w:lastRenderedPageBreak/>
        <w:t>颈椎脱臼法</w:t>
      </w:r>
    </w:p>
    <w:p w14:paraId="2CBBC1EB" w14:textId="77777777" w:rsidR="00950BEB" w:rsidRPr="00950BEB" w:rsidRDefault="00950BEB" w:rsidP="00DE1A89">
      <w:pPr>
        <w:widowControl/>
        <w:spacing w:line="450" w:lineRule="atLeast"/>
        <w:ind w:firstLine="360"/>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 w:val="24"/>
          <w:szCs w:val="24"/>
        </w:rPr>
        <w:t>常用于啮齿类动物、禽类和仔兔。通过正确的操作技巧，人员可迅速将动物的颈椎与脊椎脱离，使动物死亡。对于小型啮齿类动物，利用硬杆或拇指、食指压住头颈部，另一只手抓住尾巴或后肢，迅速用力向后上方拉扯后驱，使颈椎脱臼。对于禽类，双手抓取脖颈扭断。对于仔兔，一手抓头部，另一手抓后肢，将身体迅速拉长，使颈椎脱臼。</w:t>
      </w: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33"/>
        <w:gridCol w:w="7889"/>
      </w:tblGrid>
      <w:tr w:rsidR="00950BEB" w:rsidRPr="00950BEB" w14:paraId="49CF4CE5" w14:textId="77777777" w:rsidTr="00DE1A89">
        <w:tc>
          <w:tcPr>
            <w:tcW w:w="260" w:type="pct"/>
            <w:tcBorders>
              <w:top w:val="outset" w:sz="6" w:space="0" w:color="auto"/>
              <w:left w:val="outset" w:sz="6" w:space="0" w:color="auto"/>
              <w:bottom w:val="outset" w:sz="6" w:space="0" w:color="auto"/>
              <w:right w:val="outset" w:sz="6" w:space="0" w:color="auto"/>
            </w:tcBorders>
            <w:vAlign w:val="center"/>
            <w:hideMark/>
          </w:tcPr>
          <w:p w14:paraId="3A0B279E"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优点</w:t>
            </w:r>
          </w:p>
        </w:tc>
        <w:tc>
          <w:tcPr>
            <w:tcW w:w="4740" w:type="pct"/>
            <w:tcBorders>
              <w:top w:val="outset" w:sz="6" w:space="0" w:color="auto"/>
              <w:left w:val="outset" w:sz="6" w:space="0" w:color="auto"/>
              <w:bottom w:val="outset" w:sz="6" w:space="0" w:color="auto"/>
              <w:right w:val="outset" w:sz="6" w:space="0" w:color="auto"/>
            </w:tcBorders>
            <w:vAlign w:val="center"/>
            <w:hideMark/>
          </w:tcPr>
          <w:p w14:paraId="58FBAAAB" w14:textId="77777777" w:rsidR="00950BEB" w:rsidRPr="00950BEB" w:rsidRDefault="00950BEB" w:rsidP="00950BEB">
            <w:pPr>
              <w:widowControl/>
              <w:numPr>
                <w:ilvl w:val="0"/>
                <w:numId w:val="23"/>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能使动物快速失去意识，执行时间短，无化学药物影响机体组织。</w:t>
            </w:r>
          </w:p>
        </w:tc>
      </w:tr>
      <w:tr w:rsidR="00950BEB" w:rsidRPr="00950BEB" w14:paraId="0B32653C" w14:textId="77777777" w:rsidTr="00DE1A89">
        <w:tc>
          <w:tcPr>
            <w:tcW w:w="260" w:type="pct"/>
            <w:tcBorders>
              <w:top w:val="outset" w:sz="6" w:space="0" w:color="auto"/>
              <w:left w:val="outset" w:sz="6" w:space="0" w:color="auto"/>
              <w:bottom w:val="outset" w:sz="6" w:space="0" w:color="auto"/>
              <w:right w:val="outset" w:sz="6" w:space="0" w:color="auto"/>
            </w:tcBorders>
            <w:vAlign w:val="center"/>
            <w:hideMark/>
          </w:tcPr>
          <w:p w14:paraId="30C5C0D0"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缺点</w:t>
            </w:r>
          </w:p>
        </w:tc>
        <w:tc>
          <w:tcPr>
            <w:tcW w:w="4740" w:type="pct"/>
            <w:tcBorders>
              <w:top w:val="outset" w:sz="6" w:space="0" w:color="auto"/>
              <w:left w:val="outset" w:sz="6" w:space="0" w:color="auto"/>
              <w:bottom w:val="outset" w:sz="6" w:space="0" w:color="auto"/>
              <w:right w:val="outset" w:sz="6" w:space="0" w:color="auto"/>
            </w:tcBorders>
            <w:vAlign w:val="center"/>
            <w:hideMark/>
          </w:tcPr>
          <w:p w14:paraId="2D82BA50" w14:textId="77777777" w:rsidR="00950BEB" w:rsidRPr="00950BEB" w:rsidRDefault="00950BEB" w:rsidP="00950BEB">
            <w:pPr>
              <w:widowControl/>
              <w:numPr>
                <w:ilvl w:val="0"/>
                <w:numId w:val="24"/>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可能造成执行者的心理负担。如操作手法不熟练，可无法使动物迅速死亡，反而对动物造成极大的痛苦。</w:t>
            </w:r>
          </w:p>
        </w:tc>
      </w:tr>
      <w:tr w:rsidR="00950BEB" w:rsidRPr="00950BEB" w14:paraId="0047AB36" w14:textId="77777777" w:rsidTr="00DE1A89">
        <w:tc>
          <w:tcPr>
            <w:tcW w:w="260" w:type="pct"/>
            <w:tcBorders>
              <w:top w:val="outset" w:sz="6" w:space="0" w:color="auto"/>
              <w:left w:val="outset" w:sz="6" w:space="0" w:color="auto"/>
              <w:bottom w:val="outset" w:sz="6" w:space="0" w:color="auto"/>
              <w:right w:val="outset" w:sz="6" w:space="0" w:color="auto"/>
            </w:tcBorders>
            <w:vAlign w:val="center"/>
            <w:hideMark/>
          </w:tcPr>
          <w:p w14:paraId="27625DEE"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建议</w:t>
            </w:r>
          </w:p>
        </w:tc>
        <w:tc>
          <w:tcPr>
            <w:tcW w:w="4740" w:type="pct"/>
            <w:tcBorders>
              <w:top w:val="outset" w:sz="6" w:space="0" w:color="auto"/>
              <w:left w:val="outset" w:sz="6" w:space="0" w:color="auto"/>
              <w:bottom w:val="outset" w:sz="6" w:space="0" w:color="auto"/>
              <w:right w:val="outset" w:sz="6" w:space="0" w:color="auto"/>
            </w:tcBorders>
            <w:vAlign w:val="center"/>
            <w:hideMark/>
          </w:tcPr>
          <w:p w14:paraId="03BA309B" w14:textId="77777777" w:rsidR="00950BEB" w:rsidRPr="00950BEB" w:rsidRDefault="00950BEB" w:rsidP="00950BEB">
            <w:pPr>
              <w:widowControl/>
              <w:numPr>
                <w:ilvl w:val="0"/>
                <w:numId w:val="25"/>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用于禽类、小鼠、体重低于200g大鼠、体重低于1kg兔子，且由技术熟练的人员进行操作，执行前动物必须经过诱导麻醉或镇静。</w:t>
            </w:r>
          </w:p>
          <w:p w14:paraId="18E7662E" w14:textId="77777777" w:rsidR="00950BEB" w:rsidRPr="00950BEB" w:rsidRDefault="00950BEB" w:rsidP="00950BEB">
            <w:pPr>
              <w:widowControl/>
              <w:numPr>
                <w:ilvl w:val="0"/>
                <w:numId w:val="25"/>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如需对体重较重的动物执行颈椎脱臼、或未经麻醉或镇静直接采取本方法对动物进行安乐死时，必须提出合理的科研需求和充分的依据，由实验动物伦理福利委员会评估，仅在具备科学研究的必要性及确认无其他替代方法时，经伦理委员会批准后方可执行。</w:t>
            </w:r>
          </w:p>
        </w:tc>
      </w:tr>
    </w:tbl>
    <w:p w14:paraId="587FE871" w14:textId="7C560F91" w:rsidR="00950BEB" w:rsidRPr="00950BEB" w:rsidRDefault="00950BEB" w:rsidP="00950BEB">
      <w:pPr>
        <w:widowControl/>
        <w:spacing w:line="450" w:lineRule="atLeast"/>
        <w:jc w:val="left"/>
        <w:rPr>
          <w:rFonts w:ascii="微软雅黑" w:eastAsia="微软雅黑" w:hAnsi="微软雅黑" w:cs="宋体"/>
          <w:color w:val="555555"/>
          <w:kern w:val="0"/>
          <w:szCs w:val="21"/>
        </w:rPr>
      </w:pPr>
    </w:p>
    <w:p w14:paraId="3E052F3D" w14:textId="77777777" w:rsidR="00950BEB" w:rsidRPr="00950BEB" w:rsidRDefault="00950BEB" w:rsidP="00950BEB">
      <w:pPr>
        <w:widowControl/>
        <w:numPr>
          <w:ilvl w:val="0"/>
          <w:numId w:val="26"/>
        </w:numPr>
        <w:spacing w:line="450" w:lineRule="atLeast"/>
        <w:jc w:val="left"/>
        <w:rPr>
          <w:rFonts w:ascii="微软雅黑" w:eastAsia="微软雅黑" w:hAnsi="微软雅黑" w:cs="宋体"/>
          <w:color w:val="555555"/>
          <w:kern w:val="0"/>
          <w:sz w:val="24"/>
          <w:szCs w:val="24"/>
        </w:rPr>
      </w:pPr>
      <w:r w:rsidRPr="00950BEB">
        <w:rPr>
          <w:rFonts w:ascii="微软雅黑" w:eastAsia="微软雅黑" w:hAnsi="微软雅黑" w:cs="宋体"/>
          <w:color w:val="555555"/>
          <w:kern w:val="0"/>
          <w:sz w:val="24"/>
          <w:szCs w:val="24"/>
        </w:rPr>
        <w:t>断头法</w:t>
      </w:r>
    </w:p>
    <w:p w14:paraId="67F20682" w14:textId="77777777" w:rsidR="00950BEB" w:rsidRPr="00950BEB" w:rsidRDefault="00950BEB" w:rsidP="00DE1A89">
      <w:pPr>
        <w:widowControl/>
        <w:spacing w:line="450" w:lineRule="atLeast"/>
        <w:ind w:firstLine="360"/>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 w:val="24"/>
          <w:szCs w:val="24"/>
        </w:rPr>
        <w:t>此方法仅适用于对小型啮齿类动物或仔兔的安乐死。此方法保证组织或体液无化学药物干扰，也可提供完整的脑部组织以供研究。断头</w:t>
      </w:r>
      <w:proofErr w:type="gramStart"/>
      <w:r w:rsidRPr="00950BEB">
        <w:rPr>
          <w:rFonts w:ascii="微软雅黑" w:eastAsia="微软雅黑" w:hAnsi="微软雅黑" w:cs="宋体"/>
          <w:color w:val="555555"/>
          <w:kern w:val="0"/>
          <w:sz w:val="24"/>
          <w:szCs w:val="24"/>
        </w:rPr>
        <w:t>后动物虽</w:t>
      </w:r>
      <w:proofErr w:type="gramEnd"/>
      <w:r w:rsidRPr="00950BEB">
        <w:rPr>
          <w:rFonts w:ascii="微软雅黑" w:eastAsia="微软雅黑" w:hAnsi="微软雅黑" w:cs="宋体"/>
          <w:color w:val="555555"/>
          <w:kern w:val="0"/>
          <w:sz w:val="24"/>
          <w:szCs w:val="24"/>
        </w:rPr>
        <w:t>呈现约13-14s的脑部活性，但研究表明此时已无疼痛反应的传导，动物迅速失去意识。商品化的断头台（guillotine）可提供大鼠与仔兔的断头，而锐利的剪刀亦可用于200g以下小鼠的断头操作。</w:t>
      </w: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33"/>
        <w:gridCol w:w="7889"/>
      </w:tblGrid>
      <w:tr w:rsidR="00950BEB" w:rsidRPr="00950BEB" w14:paraId="3073B437" w14:textId="77777777" w:rsidTr="00DE1A89">
        <w:tc>
          <w:tcPr>
            <w:tcW w:w="260" w:type="pct"/>
            <w:tcBorders>
              <w:top w:val="outset" w:sz="6" w:space="0" w:color="auto"/>
              <w:left w:val="outset" w:sz="6" w:space="0" w:color="auto"/>
              <w:bottom w:val="outset" w:sz="6" w:space="0" w:color="auto"/>
              <w:right w:val="outset" w:sz="6" w:space="0" w:color="auto"/>
            </w:tcBorders>
            <w:vAlign w:val="center"/>
            <w:hideMark/>
          </w:tcPr>
          <w:p w14:paraId="4AF090C7"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优点</w:t>
            </w:r>
          </w:p>
        </w:tc>
        <w:tc>
          <w:tcPr>
            <w:tcW w:w="4740" w:type="pct"/>
            <w:tcBorders>
              <w:top w:val="outset" w:sz="6" w:space="0" w:color="auto"/>
              <w:left w:val="outset" w:sz="6" w:space="0" w:color="auto"/>
              <w:bottom w:val="outset" w:sz="6" w:space="0" w:color="auto"/>
              <w:right w:val="outset" w:sz="6" w:space="0" w:color="auto"/>
            </w:tcBorders>
            <w:vAlign w:val="center"/>
            <w:hideMark/>
          </w:tcPr>
          <w:p w14:paraId="09EEFD2F" w14:textId="77777777" w:rsidR="00950BEB" w:rsidRPr="00950BEB" w:rsidRDefault="00950BEB" w:rsidP="00950BEB">
            <w:pPr>
              <w:widowControl/>
              <w:numPr>
                <w:ilvl w:val="0"/>
                <w:numId w:val="27"/>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使动物快速失去意识，无化学药物污染生物组织。</w:t>
            </w:r>
          </w:p>
        </w:tc>
      </w:tr>
      <w:tr w:rsidR="00950BEB" w:rsidRPr="00950BEB" w14:paraId="05ED9BA0" w14:textId="77777777" w:rsidTr="00DE1A89">
        <w:tc>
          <w:tcPr>
            <w:tcW w:w="260" w:type="pct"/>
            <w:tcBorders>
              <w:top w:val="outset" w:sz="6" w:space="0" w:color="auto"/>
              <w:left w:val="outset" w:sz="6" w:space="0" w:color="auto"/>
              <w:bottom w:val="outset" w:sz="6" w:space="0" w:color="auto"/>
              <w:right w:val="outset" w:sz="6" w:space="0" w:color="auto"/>
            </w:tcBorders>
            <w:vAlign w:val="center"/>
            <w:hideMark/>
          </w:tcPr>
          <w:p w14:paraId="61D56809"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缺</w:t>
            </w:r>
            <w:r w:rsidRPr="00950BEB">
              <w:rPr>
                <w:rFonts w:ascii="微软雅黑" w:eastAsia="微软雅黑" w:hAnsi="微软雅黑" w:cs="宋体"/>
                <w:kern w:val="0"/>
                <w:sz w:val="24"/>
                <w:szCs w:val="24"/>
              </w:rPr>
              <w:lastRenderedPageBreak/>
              <w:t>点</w:t>
            </w:r>
          </w:p>
        </w:tc>
        <w:tc>
          <w:tcPr>
            <w:tcW w:w="4740" w:type="pct"/>
            <w:tcBorders>
              <w:top w:val="outset" w:sz="6" w:space="0" w:color="auto"/>
              <w:left w:val="outset" w:sz="6" w:space="0" w:color="auto"/>
              <w:bottom w:val="outset" w:sz="6" w:space="0" w:color="auto"/>
              <w:right w:val="outset" w:sz="6" w:space="0" w:color="auto"/>
            </w:tcBorders>
            <w:vAlign w:val="center"/>
            <w:hideMark/>
          </w:tcPr>
          <w:p w14:paraId="53051B1A" w14:textId="77777777" w:rsidR="00950BEB" w:rsidRPr="00950BEB" w:rsidRDefault="00950BEB" w:rsidP="00950BEB">
            <w:pPr>
              <w:widowControl/>
              <w:numPr>
                <w:ilvl w:val="0"/>
                <w:numId w:val="28"/>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lastRenderedPageBreak/>
              <w:t>抓取及保定动物至断头台可能导致动物紧张，也易造成操作人员的</w:t>
            </w:r>
            <w:r w:rsidRPr="00950BEB">
              <w:rPr>
                <w:rFonts w:ascii="微软雅黑" w:eastAsia="微软雅黑" w:hAnsi="微软雅黑" w:cs="宋体"/>
                <w:kern w:val="0"/>
                <w:sz w:val="24"/>
                <w:szCs w:val="24"/>
              </w:rPr>
              <w:lastRenderedPageBreak/>
              <w:t>不适感，因此需接受完整的技术培训。</w:t>
            </w:r>
          </w:p>
        </w:tc>
      </w:tr>
      <w:tr w:rsidR="00950BEB" w:rsidRPr="00950BEB" w14:paraId="647ECFEE" w14:textId="77777777" w:rsidTr="00DE1A89">
        <w:tc>
          <w:tcPr>
            <w:tcW w:w="260" w:type="pct"/>
            <w:tcBorders>
              <w:top w:val="outset" w:sz="6" w:space="0" w:color="auto"/>
              <w:left w:val="outset" w:sz="6" w:space="0" w:color="auto"/>
              <w:bottom w:val="outset" w:sz="6" w:space="0" w:color="auto"/>
              <w:right w:val="outset" w:sz="6" w:space="0" w:color="auto"/>
            </w:tcBorders>
            <w:vAlign w:val="center"/>
            <w:hideMark/>
          </w:tcPr>
          <w:p w14:paraId="0778012D" w14:textId="77777777" w:rsidR="00950BEB" w:rsidRPr="00950BEB" w:rsidRDefault="00950BEB" w:rsidP="00950BEB">
            <w:pPr>
              <w:widowControl/>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lastRenderedPageBreak/>
              <w:t>建议</w:t>
            </w:r>
          </w:p>
        </w:tc>
        <w:tc>
          <w:tcPr>
            <w:tcW w:w="4740" w:type="pct"/>
            <w:tcBorders>
              <w:top w:val="outset" w:sz="6" w:space="0" w:color="auto"/>
              <w:left w:val="outset" w:sz="6" w:space="0" w:color="auto"/>
              <w:bottom w:val="outset" w:sz="6" w:space="0" w:color="auto"/>
              <w:right w:val="outset" w:sz="6" w:space="0" w:color="auto"/>
            </w:tcBorders>
            <w:vAlign w:val="center"/>
            <w:hideMark/>
          </w:tcPr>
          <w:p w14:paraId="21D1C9BB" w14:textId="77777777" w:rsidR="00950BEB" w:rsidRPr="00950BEB" w:rsidRDefault="00950BEB" w:rsidP="00950BEB">
            <w:pPr>
              <w:widowControl/>
              <w:numPr>
                <w:ilvl w:val="0"/>
                <w:numId w:val="29"/>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使用本方法进行动物安乐死时，须具备科学研究的必要性，由实验动物伦理福利委员会批准后方可执行。</w:t>
            </w:r>
          </w:p>
          <w:p w14:paraId="0834CF1F" w14:textId="77777777" w:rsidR="00950BEB" w:rsidRPr="00950BEB" w:rsidRDefault="00950BEB" w:rsidP="00950BEB">
            <w:pPr>
              <w:widowControl/>
              <w:numPr>
                <w:ilvl w:val="0"/>
                <w:numId w:val="29"/>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需注意保持断头台刀刃的锋利度，每次使用后彻底清洗残留的血迹和气味。</w:t>
            </w:r>
          </w:p>
          <w:p w14:paraId="6CFA96F9" w14:textId="77777777" w:rsidR="00950BEB" w:rsidRPr="00950BEB" w:rsidRDefault="00950BEB" w:rsidP="00950BEB">
            <w:pPr>
              <w:widowControl/>
              <w:numPr>
                <w:ilvl w:val="0"/>
                <w:numId w:val="29"/>
              </w:numPr>
              <w:jc w:val="left"/>
              <w:rPr>
                <w:rFonts w:ascii="微软雅黑" w:eastAsia="微软雅黑" w:hAnsi="微软雅黑" w:cs="宋体"/>
                <w:kern w:val="0"/>
                <w:sz w:val="24"/>
                <w:szCs w:val="24"/>
              </w:rPr>
            </w:pPr>
            <w:r w:rsidRPr="00950BEB">
              <w:rPr>
                <w:rFonts w:ascii="微软雅黑" w:eastAsia="微软雅黑" w:hAnsi="微软雅黑" w:cs="宋体"/>
                <w:kern w:val="0"/>
                <w:sz w:val="24"/>
                <w:szCs w:val="24"/>
              </w:rPr>
              <w:t>操作人员保定动物的手法需轻柔，快速将头颈连接处砍断。执行本方法的操作人员须经过完整的技术培训。</w:t>
            </w:r>
          </w:p>
        </w:tc>
      </w:tr>
    </w:tbl>
    <w:p w14:paraId="6FFBD8DD" w14:textId="77777777"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Cs w:val="21"/>
        </w:rPr>
        <w:t> </w:t>
      </w:r>
    </w:p>
    <w:p w14:paraId="2BBB9CB5" w14:textId="77777777" w:rsidR="00950BEB" w:rsidRPr="00950BEB" w:rsidRDefault="00950BEB" w:rsidP="00950BEB">
      <w:pPr>
        <w:widowControl/>
        <w:numPr>
          <w:ilvl w:val="0"/>
          <w:numId w:val="30"/>
        </w:numPr>
        <w:spacing w:line="450" w:lineRule="atLeast"/>
        <w:jc w:val="left"/>
        <w:rPr>
          <w:rFonts w:ascii="微软雅黑" w:eastAsia="微软雅黑" w:hAnsi="微软雅黑" w:cs="宋体"/>
          <w:color w:val="555555"/>
          <w:kern w:val="0"/>
          <w:sz w:val="24"/>
          <w:szCs w:val="24"/>
        </w:rPr>
      </w:pPr>
      <w:r w:rsidRPr="00950BEB">
        <w:rPr>
          <w:rFonts w:ascii="微软雅黑" w:eastAsia="微软雅黑" w:hAnsi="微软雅黑" w:cs="宋体"/>
          <w:color w:val="555555"/>
          <w:kern w:val="0"/>
          <w:sz w:val="24"/>
          <w:szCs w:val="24"/>
        </w:rPr>
        <w:t>放血法</w:t>
      </w:r>
    </w:p>
    <w:p w14:paraId="47B9E01D" w14:textId="77777777" w:rsidR="00DE1A89" w:rsidRDefault="00950BEB" w:rsidP="00DE1A89">
      <w:pPr>
        <w:widowControl/>
        <w:spacing w:line="450" w:lineRule="atLeast"/>
        <w:ind w:firstLine="360"/>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 w:val="24"/>
          <w:szCs w:val="24"/>
        </w:rPr>
        <w:t>已经失去意识或击晕后的动物，配合放血方法可确保动物完全死亡。由于大量失血，动物会表现出焦虑和痛苦，因此放血不可作为安乐死的单一方法。如因研究所需采集动物血液，必须先击晕或麻醉动物后执行，且避免放血不完全导致动物苏醒。</w:t>
      </w:r>
    </w:p>
    <w:p w14:paraId="235512B0" w14:textId="26CAA8C9" w:rsidR="00950BEB" w:rsidRPr="00950BEB" w:rsidRDefault="00950BEB" w:rsidP="00DE1A89">
      <w:pPr>
        <w:widowControl/>
        <w:spacing w:line="450" w:lineRule="atLeast"/>
        <w:ind w:firstLine="360"/>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Cs w:val="21"/>
        </w:rPr>
        <w:t> </w:t>
      </w:r>
    </w:p>
    <w:p w14:paraId="11BAA8A8" w14:textId="77777777"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b/>
          <w:bCs/>
          <w:color w:val="555555"/>
          <w:kern w:val="0"/>
          <w:sz w:val="28"/>
          <w:szCs w:val="28"/>
        </w:rPr>
        <w:t>六、执行安乐死前后的注意事项</w:t>
      </w:r>
    </w:p>
    <w:p w14:paraId="40E4E9C8" w14:textId="77777777" w:rsidR="00950BEB" w:rsidRPr="00950BEB" w:rsidRDefault="00950BEB" w:rsidP="0084601D">
      <w:pPr>
        <w:widowControl/>
        <w:spacing w:line="450" w:lineRule="atLeast"/>
        <w:ind w:firstLine="360"/>
        <w:jc w:val="left"/>
        <w:rPr>
          <w:rFonts w:ascii="微软雅黑" w:eastAsia="微软雅黑" w:hAnsi="微软雅黑" w:cs="宋体"/>
          <w:color w:val="555555"/>
          <w:kern w:val="0"/>
          <w:sz w:val="24"/>
          <w:szCs w:val="24"/>
        </w:rPr>
      </w:pPr>
      <w:r w:rsidRPr="00950BEB">
        <w:rPr>
          <w:rFonts w:ascii="微软雅黑" w:eastAsia="微软雅黑" w:hAnsi="微软雅黑" w:cs="宋体"/>
          <w:color w:val="555555"/>
          <w:kern w:val="0"/>
          <w:sz w:val="24"/>
          <w:szCs w:val="24"/>
        </w:rPr>
        <w:t>避免造成存活动物的恐惧</w:t>
      </w:r>
    </w:p>
    <w:p w14:paraId="28E972B4" w14:textId="77777777" w:rsidR="00950BEB" w:rsidRPr="00950BEB" w:rsidRDefault="00950BEB" w:rsidP="00DE1A89">
      <w:pPr>
        <w:widowControl/>
        <w:spacing w:line="450" w:lineRule="atLeast"/>
        <w:ind w:firstLine="360"/>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 w:val="24"/>
          <w:szCs w:val="24"/>
        </w:rPr>
        <w:t>动物的应激性叫声和惊恐行为、或令动物惊恐的气味等，都会引起动物的焦虑、不安和应激，这些因素会影响存活动物的身心健康和福利，干扰实验结果。因此，动物安乐死时应在远离存活动物的非公开场所执行。</w:t>
      </w:r>
    </w:p>
    <w:p w14:paraId="1EE21D16" w14:textId="77777777" w:rsidR="00950BEB" w:rsidRPr="00950BEB" w:rsidRDefault="00950BEB" w:rsidP="0084601D">
      <w:pPr>
        <w:widowControl/>
        <w:spacing w:line="450" w:lineRule="atLeast"/>
        <w:ind w:firstLine="360"/>
        <w:jc w:val="left"/>
        <w:rPr>
          <w:rFonts w:ascii="微软雅黑" w:eastAsia="微软雅黑" w:hAnsi="微软雅黑" w:cs="宋体"/>
          <w:color w:val="555555"/>
          <w:kern w:val="0"/>
          <w:sz w:val="24"/>
          <w:szCs w:val="24"/>
        </w:rPr>
      </w:pPr>
      <w:r w:rsidRPr="00950BEB">
        <w:rPr>
          <w:rFonts w:ascii="微软雅黑" w:eastAsia="微软雅黑" w:hAnsi="微软雅黑" w:cs="宋体"/>
          <w:color w:val="555555"/>
          <w:kern w:val="0"/>
          <w:sz w:val="24"/>
          <w:szCs w:val="24"/>
        </w:rPr>
        <w:t>安乐死设备</w:t>
      </w:r>
    </w:p>
    <w:p w14:paraId="6382A996" w14:textId="77777777"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 w:val="24"/>
          <w:szCs w:val="24"/>
        </w:rPr>
        <w:t>执行安乐死所用的药物与仪器设备，应随时保持最佳的使用状态。依据动物品种、体重及数量，事先准备好足量的药物与设备仪器，并定期维护。动物安乐死时被血液、粪尿污染的器具应及时清洗消毒，一面造成其他安乐死前动物的焦虑。</w:t>
      </w:r>
    </w:p>
    <w:p w14:paraId="26B0BC1B" w14:textId="77777777" w:rsidR="00950BEB" w:rsidRPr="00950BEB" w:rsidRDefault="00950BEB" w:rsidP="0084601D">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Cs w:val="21"/>
        </w:rPr>
        <w:lastRenderedPageBreak/>
        <w:t>辅助安乐死的方法</w:t>
      </w:r>
    </w:p>
    <w:p w14:paraId="0339054A" w14:textId="77777777" w:rsidR="0084601D" w:rsidRDefault="00950BEB" w:rsidP="0084601D">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 w:val="24"/>
          <w:szCs w:val="24"/>
        </w:rPr>
        <w:t>动物安乐死首要考虑解除动物临死前的痛苦与焦虑，因此对于精神亢奋或难以控制的动物，应先给予相应的镇静剂或止疼药后再对其执行安乐死。</w:t>
      </w:r>
    </w:p>
    <w:p w14:paraId="0F021F92" w14:textId="4A82490B" w:rsidR="00950BEB" w:rsidRPr="00950BEB" w:rsidRDefault="00950BEB" w:rsidP="0084601D">
      <w:pPr>
        <w:widowControl/>
        <w:spacing w:line="450" w:lineRule="atLeast"/>
        <w:ind w:firstLine="420"/>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Cs w:val="21"/>
        </w:rPr>
        <w:t>确认动物死亡</w:t>
      </w:r>
    </w:p>
    <w:p w14:paraId="160508F4" w14:textId="77777777" w:rsidR="0084601D" w:rsidRDefault="00950BEB" w:rsidP="0084601D">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 w:val="24"/>
          <w:szCs w:val="24"/>
        </w:rPr>
        <w:t>所有动物的安乐死，最终步骤须确认动物是否已经完全死亡。应检查动物的心跳是否完全停止、瞳孔是否放大。停止呼吸的单一现象不能作为判断动物是否死亡的依据，因为动物往往先停止呼吸，数分钟之后才停止心跳，在使用二氧化碳对动物进行安乐死时尤其明显。另外，兔子与禽类会憋气，因此不适用二氧化碳作为安乐死方案。</w:t>
      </w:r>
    </w:p>
    <w:p w14:paraId="138BF0C0" w14:textId="0630B7BA" w:rsidR="00950BEB" w:rsidRPr="00950BEB" w:rsidRDefault="00950BEB" w:rsidP="0084601D">
      <w:pPr>
        <w:widowControl/>
        <w:spacing w:line="450" w:lineRule="atLeast"/>
        <w:ind w:firstLine="420"/>
        <w:jc w:val="left"/>
        <w:rPr>
          <w:rFonts w:ascii="微软雅黑" w:eastAsia="微软雅黑" w:hAnsi="微软雅黑" w:cs="宋体"/>
          <w:color w:val="555555"/>
          <w:kern w:val="0"/>
          <w:sz w:val="24"/>
          <w:szCs w:val="24"/>
        </w:rPr>
      </w:pPr>
      <w:r w:rsidRPr="00950BEB">
        <w:rPr>
          <w:rFonts w:ascii="微软雅黑" w:eastAsia="微软雅黑" w:hAnsi="微软雅黑" w:cs="宋体"/>
          <w:color w:val="555555"/>
          <w:kern w:val="0"/>
          <w:sz w:val="24"/>
          <w:szCs w:val="24"/>
        </w:rPr>
        <w:t>动物尸体处理</w:t>
      </w:r>
    </w:p>
    <w:p w14:paraId="7A9FA03B" w14:textId="77777777" w:rsidR="00950BEB" w:rsidRPr="00950BEB" w:rsidRDefault="00950BEB" w:rsidP="00950BEB">
      <w:pPr>
        <w:widowControl/>
        <w:spacing w:line="450" w:lineRule="atLeast"/>
        <w:jc w:val="left"/>
        <w:rPr>
          <w:rFonts w:ascii="微软雅黑" w:eastAsia="微软雅黑" w:hAnsi="微软雅黑" w:cs="宋体"/>
          <w:color w:val="555555"/>
          <w:kern w:val="0"/>
          <w:szCs w:val="21"/>
        </w:rPr>
      </w:pPr>
      <w:r w:rsidRPr="00950BEB">
        <w:rPr>
          <w:rFonts w:ascii="微软雅黑" w:eastAsia="微软雅黑" w:hAnsi="微软雅黑" w:cs="宋体"/>
          <w:color w:val="555555"/>
          <w:kern w:val="0"/>
          <w:sz w:val="24"/>
          <w:szCs w:val="24"/>
        </w:rPr>
        <w:t>执行动物安乐死及尸体处理的人员必须了解该动物是否有人畜共患病的潜在危害、是否曾进行过放射性物质或有毒化学物质试验，必要时应有适当的人员防护措施（PPE）。</w:t>
      </w:r>
    </w:p>
    <w:p w14:paraId="4DC97EA0" w14:textId="77777777" w:rsidR="001133EC" w:rsidRPr="00950BEB" w:rsidRDefault="001133EC">
      <w:pPr>
        <w:rPr>
          <w:rFonts w:ascii="微软雅黑" w:eastAsia="微软雅黑" w:hAnsi="微软雅黑"/>
        </w:rPr>
      </w:pPr>
    </w:p>
    <w:sectPr w:rsidR="001133EC" w:rsidRPr="00950BE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57EA5" w14:textId="77777777" w:rsidR="00A27577" w:rsidRDefault="00A27577" w:rsidP="00950BEB">
      <w:r>
        <w:separator/>
      </w:r>
    </w:p>
  </w:endnote>
  <w:endnote w:type="continuationSeparator" w:id="0">
    <w:p w14:paraId="6B330010" w14:textId="77777777" w:rsidR="00A27577" w:rsidRDefault="00A27577" w:rsidP="00950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E998B" w14:textId="77777777" w:rsidR="00A27577" w:rsidRDefault="00A27577" w:rsidP="00950BEB">
      <w:r>
        <w:separator/>
      </w:r>
    </w:p>
  </w:footnote>
  <w:footnote w:type="continuationSeparator" w:id="0">
    <w:p w14:paraId="640B333A" w14:textId="77777777" w:rsidR="00A27577" w:rsidRDefault="00A27577" w:rsidP="00950B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C59A2"/>
    <w:multiLevelType w:val="multilevel"/>
    <w:tmpl w:val="DD2EB76A"/>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1" w15:restartNumberingAfterBreak="0">
    <w:nsid w:val="0A9C4192"/>
    <w:multiLevelType w:val="multilevel"/>
    <w:tmpl w:val="A56ED7B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070943"/>
    <w:multiLevelType w:val="multilevel"/>
    <w:tmpl w:val="F7865BA0"/>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104C7343"/>
    <w:multiLevelType w:val="multilevel"/>
    <w:tmpl w:val="261A39E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11B45B29"/>
    <w:multiLevelType w:val="multilevel"/>
    <w:tmpl w:val="127C6B2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75D43"/>
    <w:multiLevelType w:val="multilevel"/>
    <w:tmpl w:val="19E2655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15:restartNumberingAfterBreak="0">
    <w:nsid w:val="121C729C"/>
    <w:multiLevelType w:val="multilevel"/>
    <w:tmpl w:val="30047AC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992342"/>
    <w:multiLevelType w:val="multilevel"/>
    <w:tmpl w:val="C71AA806"/>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8" w15:restartNumberingAfterBreak="0">
    <w:nsid w:val="13DD3499"/>
    <w:multiLevelType w:val="multilevel"/>
    <w:tmpl w:val="01404ED6"/>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9" w15:restartNumberingAfterBreak="0">
    <w:nsid w:val="189004E2"/>
    <w:multiLevelType w:val="multilevel"/>
    <w:tmpl w:val="F22AC01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E82EEF"/>
    <w:multiLevelType w:val="multilevel"/>
    <w:tmpl w:val="A784276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956B3E"/>
    <w:multiLevelType w:val="multilevel"/>
    <w:tmpl w:val="E5D0DD6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A12A63"/>
    <w:multiLevelType w:val="multilevel"/>
    <w:tmpl w:val="B5B6AB2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3" w15:restartNumberingAfterBreak="0">
    <w:nsid w:val="30D80014"/>
    <w:multiLevelType w:val="multilevel"/>
    <w:tmpl w:val="66FE795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E930CC"/>
    <w:multiLevelType w:val="multilevel"/>
    <w:tmpl w:val="6D4694D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E36C34"/>
    <w:multiLevelType w:val="multilevel"/>
    <w:tmpl w:val="ACF49DE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BA330C"/>
    <w:multiLevelType w:val="multilevel"/>
    <w:tmpl w:val="45A2DDE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7" w15:restartNumberingAfterBreak="0">
    <w:nsid w:val="4235229C"/>
    <w:multiLevelType w:val="multilevel"/>
    <w:tmpl w:val="02BE9FB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9579F7"/>
    <w:multiLevelType w:val="multilevel"/>
    <w:tmpl w:val="9D66F98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9" w15:restartNumberingAfterBreak="0">
    <w:nsid w:val="4A932B2F"/>
    <w:multiLevelType w:val="multilevel"/>
    <w:tmpl w:val="F0B26472"/>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20" w15:restartNumberingAfterBreak="0">
    <w:nsid w:val="4B513011"/>
    <w:multiLevelType w:val="multilevel"/>
    <w:tmpl w:val="8A76747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1" w15:restartNumberingAfterBreak="0">
    <w:nsid w:val="4F7049E1"/>
    <w:multiLevelType w:val="multilevel"/>
    <w:tmpl w:val="F5A2D89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215B3A"/>
    <w:multiLevelType w:val="multilevel"/>
    <w:tmpl w:val="30CA12A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8155554"/>
    <w:multiLevelType w:val="multilevel"/>
    <w:tmpl w:val="597E921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4" w15:restartNumberingAfterBreak="0">
    <w:nsid w:val="5BE34B6C"/>
    <w:multiLevelType w:val="multilevel"/>
    <w:tmpl w:val="42041A80"/>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25" w15:restartNumberingAfterBreak="0">
    <w:nsid w:val="60F14D27"/>
    <w:multiLevelType w:val="multilevel"/>
    <w:tmpl w:val="08A27558"/>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26" w15:restartNumberingAfterBreak="0">
    <w:nsid w:val="623D09C5"/>
    <w:multiLevelType w:val="multilevel"/>
    <w:tmpl w:val="038691A2"/>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27" w15:restartNumberingAfterBreak="0">
    <w:nsid w:val="65C90F67"/>
    <w:multiLevelType w:val="multilevel"/>
    <w:tmpl w:val="32821ED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8" w15:restartNumberingAfterBreak="0">
    <w:nsid w:val="6EB5605A"/>
    <w:multiLevelType w:val="multilevel"/>
    <w:tmpl w:val="414EA68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212067"/>
    <w:multiLevelType w:val="multilevel"/>
    <w:tmpl w:val="A7C4A59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0F7D11"/>
    <w:multiLevelType w:val="multilevel"/>
    <w:tmpl w:val="99107E8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A0904F3"/>
    <w:multiLevelType w:val="multilevel"/>
    <w:tmpl w:val="06E4CA6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343873"/>
    <w:multiLevelType w:val="multilevel"/>
    <w:tmpl w:val="91B0AAC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3" w15:restartNumberingAfterBreak="0">
    <w:nsid w:val="7D3D7285"/>
    <w:multiLevelType w:val="multilevel"/>
    <w:tmpl w:val="3BD27AA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796AAD"/>
    <w:multiLevelType w:val="multilevel"/>
    <w:tmpl w:val="564ACBD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490169956">
    <w:abstractNumId w:val="5"/>
  </w:num>
  <w:num w:numId="2" w16cid:durableId="512651050">
    <w:abstractNumId w:val="2"/>
  </w:num>
  <w:num w:numId="3" w16cid:durableId="2038848914">
    <w:abstractNumId w:val="16"/>
  </w:num>
  <w:num w:numId="4" w16cid:durableId="1991518471">
    <w:abstractNumId w:val="20"/>
  </w:num>
  <w:num w:numId="5" w16cid:durableId="719944234">
    <w:abstractNumId w:val="0"/>
  </w:num>
  <w:num w:numId="6" w16cid:durableId="15154502">
    <w:abstractNumId w:val="14"/>
  </w:num>
  <w:num w:numId="7" w16cid:durableId="1917399991">
    <w:abstractNumId w:val="15"/>
  </w:num>
  <w:num w:numId="8" w16cid:durableId="984622490">
    <w:abstractNumId w:val="21"/>
  </w:num>
  <w:num w:numId="9" w16cid:durableId="1086614233">
    <w:abstractNumId w:val="26"/>
  </w:num>
  <w:num w:numId="10" w16cid:durableId="1727951548">
    <w:abstractNumId w:val="10"/>
  </w:num>
  <w:num w:numId="11" w16cid:durableId="1613634385">
    <w:abstractNumId w:val="30"/>
  </w:num>
  <w:num w:numId="12" w16cid:durableId="612977650">
    <w:abstractNumId w:val="31"/>
  </w:num>
  <w:num w:numId="13" w16cid:durableId="1298729850">
    <w:abstractNumId w:val="18"/>
  </w:num>
  <w:num w:numId="14" w16cid:durableId="70274896">
    <w:abstractNumId w:val="19"/>
  </w:num>
  <w:num w:numId="15" w16cid:durableId="1665235659">
    <w:abstractNumId w:val="17"/>
  </w:num>
  <w:num w:numId="16" w16cid:durableId="240876041">
    <w:abstractNumId w:val="29"/>
  </w:num>
  <w:num w:numId="17" w16cid:durableId="261647704">
    <w:abstractNumId w:val="11"/>
  </w:num>
  <w:num w:numId="18" w16cid:durableId="132405288">
    <w:abstractNumId w:val="7"/>
  </w:num>
  <w:num w:numId="19" w16cid:durableId="1322006055">
    <w:abstractNumId w:val="9"/>
  </w:num>
  <w:num w:numId="20" w16cid:durableId="849412361">
    <w:abstractNumId w:val="6"/>
  </w:num>
  <w:num w:numId="21" w16cid:durableId="1565604105">
    <w:abstractNumId w:val="12"/>
  </w:num>
  <w:num w:numId="22" w16cid:durableId="1321621320">
    <w:abstractNumId w:val="25"/>
  </w:num>
  <w:num w:numId="23" w16cid:durableId="580529620">
    <w:abstractNumId w:val="22"/>
  </w:num>
  <w:num w:numId="24" w16cid:durableId="1644002045">
    <w:abstractNumId w:val="28"/>
  </w:num>
  <w:num w:numId="25" w16cid:durableId="450632970">
    <w:abstractNumId w:val="33"/>
  </w:num>
  <w:num w:numId="26" w16cid:durableId="778719540">
    <w:abstractNumId w:val="8"/>
  </w:num>
  <w:num w:numId="27" w16cid:durableId="2096124862">
    <w:abstractNumId w:val="13"/>
  </w:num>
  <w:num w:numId="28" w16cid:durableId="1573465348">
    <w:abstractNumId w:val="1"/>
  </w:num>
  <w:num w:numId="29" w16cid:durableId="890194512">
    <w:abstractNumId w:val="4"/>
  </w:num>
  <w:num w:numId="30" w16cid:durableId="755904111">
    <w:abstractNumId w:val="24"/>
  </w:num>
  <w:num w:numId="31" w16cid:durableId="52000447">
    <w:abstractNumId w:val="32"/>
  </w:num>
  <w:num w:numId="32" w16cid:durableId="1040088147">
    <w:abstractNumId w:val="27"/>
  </w:num>
  <w:num w:numId="33" w16cid:durableId="1473018026">
    <w:abstractNumId w:val="34"/>
  </w:num>
  <w:num w:numId="34" w16cid:durableId="1875998264">
    <w:abstractNumId w:val="23"/>
  </w:num>
  <w:num w:numId="35" w16cid:durableId="4325551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B44A2"/>
    <w:rsid w:val="000B44A2"/>
    <w:rsid w:val="001133EC"/>
    <w:rsid w:val="0084601D"/>
    <w:rsid w:val="00950BEB"/>
    <w:rsid w:val="00A27577"/>
    <w:rsid w:val="00DE1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FF2A7C"/>
  <w15:chartTrackingRefBased/>
  <w15:docId w15:val="{0FB0A16B-466B-47D6-B6A8-089A5FF72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0BE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50BEB"/>
    <w:rPr>
      <w:sz w:val="18"/>
      <w:szCs w:val="18"/>
    </w:rPr>
  </w:style>
  <w:style w:type="paragraph" w:styleId="a5">
    <w:name w:val="footer"/>
    <w:basedOn w:val="a"/>
    <w:link w:val="a6"/>
    <w:uiPriority w:val="99"/>
    <w:unhideWhenUsed/>
    <w:rsid w:val="00950BEB"/>
    <w:pPr>
      <w:tabs>
        <w:tab w:val="center" w:pos="4153"/>
        <w:tab w:val="right" w:pos="8306"/>
      </w:tabs>
      <w:snapToGrid w:val="0"/>
      <w:jc w:val="left"/>
    </w:pPr>
    <w:rPr>
      <w:sz w:val="18"/>
      <w:szCs w:val="18"/>
    </w:rPr>
  </w:style>
  <w:style w:type="character" w:customStyle="1" w:styleId="a6">
    <w:name w:val="页脚 字符"/>
    <w:basedOn w:val="a0"/>
    <w:link w:val="a5"/>
    <w:uiPriority w:val="99"/>
    <w:rsid w:val="00950BEB"/>
    <w:rPr>
      <w:sz w:val="18"/>
      <w:szCs w:val="18"/>
    </w:rPr>
  </w:style>
  <w:style w:type="paragraph" w:styleId="a7">
    <w:name w:val="Normal (Web)"/>
    <w:basedOn w:val="a"/>
    <w:uiPriority w:val="99"/>
    <w:semiHidden/>
    <w:unhideWhenUsed/>
    <w:rsid w:val="00950BEB"/>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950B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626673">
      <w:bodyDiv w:val="1"/>
      <w:marLeft w:val="0"/>
      <w:marRight w:val="0"/>
      <w:marTop w:val="0"/>
      <w:marBottom w:val="0"/>
      <w:divBdr>
        <w:top w:val="none" w:sz="0" w:space="0" w:color="auto"/>
        <w:left w:val="none" w:sz="0" w:space="0" w:color="auto"/>
        <w:bottom w:val="none" w:sz="0" w:space="0" w:color="auto"/>
        <w:right w:val="none" w:sz="0" w:space="0" w:color="auto"/>
      </w:divBdr>
      <w:divsChild>
        <w:div w:id="193155994">
          <w:marLeft w:val="0"/>
          <w:marRight w:val="0"/>
          <w:marTop w:val="0"/>
          <w:marBottom w:val="0"/>
          <w:divBdr>
            <w:top w:val="none" w:sz="0" w:space="0" w:color="auto"/>
            <w:left w:val="none" w:sz="0" w:space="0" w:color="auto"/>
            <w:bottom w:val="none" w:sz="0" w:space="0" w:color="auto"/>
            <w:right w:val="none" w:sz="0" w:space="0" w:color="auto"/>
          </w:divBdr>
          <w:divsChild>
            <w:div w:id="1544556148">
              <w:marLeft w:val="0"/>
              <w:marRight w:val="0"/>
              <w:marTop w:val="450"/>
              <w:marBottom w:val="0"/>
              <w:divBdr>
                <w:top w:val="none" w:sz="0" w:space="0" w:color="auto"/>
                <w:left w:val="none" w:sz="0" w:space="0" w:color="auto"/>
                <w:bottom w:val="none" w:sz="0" w:space="0" w:color="auto"/>
                <w:right w:val="none" w:sz="0" w:space="0" w:color="auto"/>
              </w:divBdr>
              <w:divsChild>
                <w:div w:id="1892838141">
                  <w:marLeft w:val="0"/>
                  <w:marRight w:val="420"/>
                  <w:marTop w:val="0"/>
                  <w:marBottom w:val="0"/>
                  <w:divBdr>
                    <w:top w:val="none" w:sz="0" w:space="0" w:color="auto"/>
                    <w:left w:val="none" w:sz="0" w:space="0" w:color="auto"/>
                    <w:bottom w:val="none" w:sz="0" w:space="0" w:color="auto"/>
                    <w:right w:val="none" w:sz="0" w:space="0" w:color="auto"/>
                  </w:divBdr>
                </w:div>
                <w:div w:id="2034913997">
                  <w:marLeft w:val="0"/>
                  <w:marRight w:val="420"/>
                  <w:marTop w:val="75"/>
                  <w:marBottom w:val="0"/>
                  <w:divBdr>
                    <w:top w:val="none" w:sz="0" w:space="0" w:color="auto"/>
                    <w:left w:val="none" w:sz="0" w:space="0" w:color="auto"/>
                    <w:bottom w:val="dashed" w:sz="6" w:space="5" w:color="999999"/>
                    <w:right w:val="none" w:sz="0" w:space="0" w:color="auto"/>
                  </w:divBdr>
                  <w:divsChild>
                    <w:div w:id="63650723">
                      <w:marLeft w:val="300"/>
                      <w:marRight w:val="0"/>
                      <w:marTop w:val="0"/>
                      <w:marBottom w:val="0"/>
                      <w:divBdr>
                        <w:top w:val="none" w:sz="0" w:space="0" w:color="auto"/>
                        <w:left w:val="none" w:sz="0" w:space="0" w:color="auto"/>
                        <w:bottom w:val="none" w:sz="0" w:space="0" w:color="auto"/>
                        <w:right w:val="none" w:sz="0" w:space="0" w:color="auto"/>
                      </w:divBdr>
                    </w:div>
                  </w:divsChild>
                </w:div>
                <w:div w:id="1101755843">
                  <w:marLeft w:val="0"/>
                  <w:marRight w:val="375"/>
                  <w:marTop w:val="420"/>
                  <w:marBottom w:val="37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866</Words>
  <Characters>4940</Characters>
  <Application>Microsoft Office Word</Application>
  <DocSecurity>0</DocSecurity>
  <Lines>41</Lines>
  <Paragraphs>11</Paragraphs>
  <ScaleCrop>false</ScaleCrop>
  <Company/>
  <LinksUpToDate>false</LinksUpToDate>
  <CharactersWithSpaces>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feng ly</dc:creator>
  <cp:keywords/>
  <dc:description/>
  <cp:lastModifiedBy>feng ly</cp:lastModifiedBy>
  <cp:revision>2</cp:revision>
  <dcterms:created xsi:type="dcterms:W3CDTF">2022-05-06T06:28:00Z</dcterms:created>
  <dcterms:modified xsi:type="dcterms:W3CDTF">2022-05-06T06:39:00Z</dcterms:modified>
</cp:coreProperties>
</file>